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ECDFA" w14:textId="29619799" w:rsidR="00F5416A" w:rsidRPr="000C1E0F" w:rsidRDefault="00F5416A" w:rsidP="00F55947">
      <w:pPr>
        <w:tabs>
          <w:tab w:val="left" w:pos="2265"/>
        </w:tabs>
        <w:spacing w:line="240" w:lineRule="auto"/>
        <w:rPr>
          <w:b/>
          <w:lang w:val="sr-Cyrl-RS"/>
        </w:rPr>
      </w:pPr>
    </w:p>
    <w:p w14:paraId="47FA3F9C" w14:textId="446D5ED5" w:rsidR="0047574B" w:rsidRPr="000C1E0F" w:rsidRDefault="0047574B" w:rsidP="00F55947">
      <w:pPr>
        <w:tabs>
          <w:tab w:val="left" w:pos="2265"/>
        </w:tabs>
        <w:spacing w:line="240" w:lineRule="auto"/>
        <w:rPr>
          <w:b/>
          <w:lang w:val="sr-Cyrl-RS"/>
        </w:rPr>
      </w:pPr>
    </w:p>
    <w:p w14:paraId="1EECDA4E" w14:textId="77777777" w:rsidR="00477E6E" w:rsidRPr="00477E6E" w:rsidRDefault="00477E6E" w:rsidP="00477E6E">
      <w:pPr>
        <w:spacing w:after="200" w:line="240" w:lineRule="auto"/>
        <w:ind w:left="770" w:right="244"/>
        <w:jc w:val="center"/>
        <w:rPr>
          <w:rFonts w:eastAsia="Calibri"/>
          <w:b/>
          <w:i/>
        </w:rPr>
      </w:pPr>
      <w:r w:rsidRPr="00477E6E">
        <w:rPr>
          <w:rFonts w:eastAsia="Calibri"/>
          <w:b/>
          <w:i/>
        </w:rPr>
        <w:t>INSTRUCTIONS FOR AUTHORS</w:t>
      </w:r>
    </w:p>
    <w:p w14:paraId="7F7FAB76" w14:textId="701047B9" w:rsidR="00477E6E" w:rsidRDefault="00477E6E" w:rsidP="00477E6E">
      <w:pPr>
        <w:spacing w:line="240" w:lineRule="auto"/>
        <w:contextualSpacing/>
        <w:jc w:val="both"/>
        <w:rPr>
          <w:rFonts w:eastAsia="Times New Roman"/>
          <w:lang w:val="bs-Latn-BA" w:eastAsia="bs-Latn-BA"/>
        </w:rPr>
      </w:pPr>
      <w:r w:rsidRPr="00477E6E">
        <w:rPr>
          <w:rFonts w:eastAsia="Times New Roman"/>
          <w:lang w:val="bs-Latn-BA" w:eastAsia="bs-Latn-BA"/>
        </w:rPr>
        <w:t xml:space="preserve">Papers are to be submitted to the e-mail address: </w:t>
      </w:r>
      <w:hyperlink r:id="rId8" w:history="1">
        <w:r w:rsidRPr="00052CC2">
          <w:rPr>
            <w:rStyle w:val="Hyperlink"/>
            <w:rFonts w:eastAsia="Times New Roman"/>
            <w:lang w:val="bs-Latn-BA" w:eastAsia="bs-Latn-BA"/>
          </w:rPr>
          <w:t>konferencija@spu.ba</w:t>
        </w:r>
      </w:hyperlink>
    </w:p>
    <w:p w14:paraId="32D6A85E" w14:textId="77777777" w:rsidR="00477E6E" w:rsidRPr="00477E6E" w:rsidRDefault="00477E6E" w:rsidP="00477E6E">
      <w:pPr>
        <w:spacing w:line="240" w:lineRule="auto"/>
        <w:contextualSpacing/>
        <w:jc w:val="both"/>
        <w:rPr>
          <w:rFonts w:eastAsia="Times New Roman"/>
          <w:lang w:val="bs-Latn-BA" w:eastAsia="bs-Latn-BA"/>
        </w:rPr>
      </w:pPr>
    </w:p>
    <w:p w14:paraId="5FE1D8DC" w14:textId="77777777" w:rsidR="00477E6E" w:rsidRPr="00477E6E" w:rsidRDefault="00477E6E" w:rsidP="00477E6E">
      <w:pPr>
        <w:spacing w:line="240" w:lineRule="auto"/>
        <w:contextualSpacing/>
        <w:jc w:val="both"/>
        <w:rPr>
          <w:rFonts w:eastAsia="Times New Roman"/>
          <w:lang w:val="bs-Latn-BA" w:eastAsia="bs-Latn-BA"/>
        </w:rPr>
      </w:pPr>
      <w:r w:rsidRPr="00477E6E">
        <w:rPr>
          <w:rFonts w:eastAsia="Times New Roman"/>
          <w:lang w:val="bs-Latn-BA" w:eastAsia="bs-Latn-BA"/>
        </w:rPr>
        <w:t>The text of the paper and graphic attachments (photographs, charts) may be submitted as separate documents in a format suitable for conversion and technical processing.</w:t>
      </w:r>
    </w:p>
    <w:p w14:paraId="764947A9" w14:textId="3B9C68D6" w:rsidR="00477E6E" w:rsidRDefault="00477E6E" w:rsidP="00477E6E">
      <w:pPr>
        <w:spacing w:line="240" w:lineRule="auto"/>
        <w:contextualSpacing/>
        <w:jc w:val="both"/>
        <w:rPr>
          <w:rFonts w:eastAsia="Times New Roman"/>
          <w:lang w:val="bs-Latn-BA" w:eastAsia="bs-Latn-BA"/>
        </w:rPr>
      </w:pPr>
      <w:r w:rsidRPr="00477E6E">
        <w:rPr>
          <w:rFonts w:eastAsia="Times New Roman"/>
          <w:lang w:val="bs-Latn-BA" w:eastAsia="bs-Latn-BA"/>
        </w:rPr>
        <w:t>Upon submission, the author must provide the following contact information: full name, academic and professional title, mobile and landline phone numbers, postal address, e-mail address, name of the institution of employment, and position held at that institution.</w:t>
      </w:r>
    </w:p>
    <w:p w14:paraId="7A6EB17B" w14:textId="77777777" w:rsidR="00477E6E" w:rsidRPr="00477E6E" w:rsidRDefault="00477E6E" w:rsidP="00477E6E">
      <w:pPr>
        <w:spacing w:line="240" w:lineRule="auto"/>
        <w:contextualSpacing/>
        <w:jc w:val="both"/>
        <w:rPr>
          <w:rFonts w:eastAsia="Times New Roman"/>
          <w:lang w:val="bs-Latn-BA" w:eastAsia="bs-Latn-BA"/>
        </w:rPr>
      </w:pPr>
    </w:p>
    <w:p w14:paraId="744F1321" w14:textId="77777777" w:rsidR="00477E6E" w:rsidRPr="00477E6E" w:rsidRDefault="00477E6E" w:rsidP="00477E6E">
      <w:pPr>
        <w:spacing w:line="240" w:lineRule="auto"/>
        <w:contextualSpacing/>
        <w:jc w:val="both"/>
        <w:rPr>
          <w:rFonts w:eastAsia="Times New Roman"/>
          <w:lang w:val="bs-Latn-BA" w:eastAsia="bs-Latn-BA"/>
        </w:rPr>
      </w:pPr>
      <w:r w:rsidRPr="00477E6E">
        <w:rPr>
          <w:rFonts w:eastAsia="Times New Roman"/>
          <w:lang w:val="bs-Latn-BA" w:eastAsia="bs-Latn-BA"/>
        </w:rPr>
        <w:t>Scientific papers will be published in the conference proceedings only under the following conditions:</w:t>
      </w:r>
    </w:p>
    <w:p w14:paraId="189DD931" w14:textId="77777777" w:rsidR="00477E6E" w:rsidRPr="00477E6E" w:rsidRDefault="00477E6E" w:rsidP="00477E6E">
      <w:pPr>
        <w:pStyle w:val="ListParagraph"/>
        <w:numPr>
          <w:ilvl w:val="0"/>
          <w:numId w:val="21"/>
        </w:numPr>
        <w:spacing w:line="240" w:lineRule="auto"/>
        <w:jc w:val="both"/>
        <w:rPr>
          <w:rFonts w:ascii="Times New Roman" w:eastAsia="Times New Roman" w:hAnsi="Times New Roman" w:cs="Times New Roman"/>
          <w:sz w:val="24"/>
          <w:lang w:val="bs-Latn-BA" w:eastAsia="bs-Latn-BA"/>
        </w:rPr>
      </w:pPr>
      <w:r w:rsidRPr="00477E6E">
        <w:rPr>
          <w:rFonts w:ascii="Times New Roman" w:eastAsia="Times New Roman" w:hAnsi="Times New Roman" w:cs="Times New Roman"/>
          <w:sz w:val="24"/>
          <w:lang w:val="bs-Latn-BA" w:eastAsia="bs-Latn-BA"/>
        </w:rPr>
        <w:t>The submitted paper has not been previously published in another journal or proceedings;</w:t>
      </w:r>
    </w:p>
    <w:p w14:paraId="7AA1FE8B" w14:textId="77777777" w:rsidR="00477E6E" w:rsidRPr="00477E6E" w:rsidRDefault="00477E6E" w:rsidP="00477E6E">
      <w:pPr>
        <w:pStyle w:val="ListParagraph"/>
        <w:numPr>
          <w:ilvl w:val="0"/>
          <w:numId w:val="21"/>
        </w:numPr>
        <w:spacing w:line="240" w:lineRule="auto"/>
        <w:jc w:val="both"/>
        <w:rPr>
          <w:rFonts w:ascii="Times New Roman" w:eastAsia="Times New Roman" w:hAnsi="Times New Roman" w:cs="Times New Roman"/>
          <w:sz w:val="24"/>
          <w:lang w:val="bs-Latn-BA" w:eastAsia="bs-Latn-BA"/>
        </w:rPr>
      </w:pPr>
      <w:r w:rsidRPr="00477E6E">
        <w:rPr>
          <w:rFonts w:ascii="Times New Roman" w:eastAsia="Times New Roman" w:hAnsi="Times New Roman" w:cs="Times New Roman"/>
          <w:sz w:val="24"/>
          <w:lang w:val="bs-Latn-BA" w:eastAsia="bs-Latn-BA"/>
        </w:rPr>
        <w:t>No request for publication of the submitted paper has been made to another journal or proceedings.</w:t>
      </w:r>
    </w:p>
    <w:p w14:paraId="33AF2138" w14:textId="1809F8D3" w:rsidR="00477E6E" w:rsidRDefault="00477E6E" w:rsidP="00477E6E">
      <w:pPr>
        <w:spacing w:line="240" w:lineRule="auto"/>
        <w:contextualSpacing/>
        <w:jc w:val="both"/>
        <w:rPr>
          <w:rFonts w:eastAsia="Times New Roman"/>
          <w:b/>
          <w:u w:val="single"/>
          <w:lang w:val="bs-Latn-BA" w:eastAsia="bs-Latn-BA"/>
        </w:rPr>
      </w:pPr>
      <w:r w:rsidRPr="00477E6E">
        <w:rPr>
          <w:rFonts w:eastAsia="Times New Roman"/>
          <w:b/>
          <w:u w:val="single"/>
          <w:lang w:val="bs-Latn-BA" w:eastAsia="bs-Latn-BA"/>
        </w:rPr>
        <w:t>Papers that are not adequately prepared in accordance with these instructions will not be considered for review or publication.</w:t>
      </w:r>
    </w:p>
    <w:p w14:paraId="519B68B4" w14:textId="77777777" w:rsidR="00477E6E" w:rsidRPr="00477E6E" w:rsidRDefault="00477E6E" w:rsidP="00477E6E">
      <w:pPr>
        <w:spacing w:line="240" w:lineRule="auto"/>
        <w:contextualSpacing/>
        <w:jc w:val="both"/>
        <w:rPr>
          <w:rFonts w:eastAsia="Times New Roman"/>
          <w:b/>
          <w:u w:val="single"/>
          <w:lang w:val="bs-Latn-BA" w:eastAsia="bs-Latn-BA"/>
        </w:rPr>
      </w:pPr>
    </w:p>
    <w:p w14:paraId="609A2B99" w14:textId="77777777" w:rsidR="00477E6E" w:rsidRPr="00477E6E" w:rsidRDefault="00477E6E" w:rsidP="00477E6E">
      <w:pPr>
        <w:spacing w:line="240" w:lineRule="auto"/>
        <w:contextualSpacing/>
        <w:jc w:val="both"/>
        <w:rPr>
          <w:rFonts w:eastAsia="Times New Roman"/>
          <w:b/>
          <w:i/>
          <w:lang w:val="bs-Latn-BA" w:eastAsia="bs-Latn-BA"/>
        </w:rPr>
      </w:pPr>
      <w:r w:rsidRPr="00477E6E">
        <w:rPr>
          <w:rFonts w:eastAsia="Times New Roman"/>
          <w:b/>
          <w:i/>
          <w:lang w:val="bs-Latn-BA" w:eastAsia="bs-Latn-BA"/>
        </w:rPr>
        <w:t>The official languages of the conference are the official languages of Bosnia and Herzegovina and the English language.</w:t>
      </w:r>
    </w:p>
    <w:p w14:paraId="158766A6" w14:textId="520CA81E" w:rsidR="00477E6E" w:rsidRDefault="00477E6E" w:rsidP="00477E6E">
      <w:pPr>
        <w:spacing w:line="240" w:lineRule="auto"/>
        <w:contextualSpacing/>
        <w:jc w:val="both"/>
        <w:rPr>
          <w:rFonts w:eastAsia="Times New Roman"/>
          <w:lang w:val="bs-Latn-BA" w:eastAsia="bs-Latn-BA"/>
        </w:rPr>
      </w:pPr>
      <w:r w:rsidRPr="00477E6E">
        <w:rPr>
          <w:rFonts w:eastAsia="Times New Roman"/>
          <w:lang w:val="bs-Latn-BA" w:eastAsia="bs-Latn-BA"/>
        </w:rPr>
        <w:t>In addition to submitting papers in the languages of the constituent peoples of Bosnia and Herzegovina, authors are required to provide a translation into English (translation must not be performed via online tools such as Google Translate). Furthermore, authors must adhere to the prescribed scientific methodology for academic writing.</w:t>
      </w:r>
    </w:p>
    <w:p w14:paraId="4A9A61DC" w14:textId="77777777" w:rsidR="00477E6E" w:rsidRPr="00477E6E" w:rsidRDefault="00477E6E" w:rsidP="00477E6E">
      <w:pPr>
        <w:spacing w:line="240" w:lineRule="auto"/>
        <w:contextualSpacing/>
        <w:jc w:val="both"/>
        <w:rPr>
          <w:rFonts w:eastAsia="Times New Roman"/>
          <w:lang w:val="bs-Latn-BA" w:eastAsia="bs-Latn-BA"/>
        </w:rPr>
      </w:pPr>
    </w:p>
    <w:p w14:paraId="0679AE86" w14:textId="1FA92265" w:rsidR="00477E6E" w:rsidRDefault="00477E6E" w:rsidP="00477E6E">
      <w:pPr>
        <w:spacing w:line="240" w:lineRule="auto"/>
        <w:contextualSpacing/>
        <w:jc w:val="both"/>
        <w:rPr>
          <w:rFonts w:eastAsia="Times New Roman"/>
          <w:lang w:val="bs-Latn-BA" w:eastAsia="bs-Latn-BA"/>
        </w:rPr>
      </w:pPr>
      <w:r w:rsidRPr="00477E6E">
        <w:rPr>
          <w:rFonts w:eastAsia="Times New Roman"/>
          <w:b/>
          <w:lang w:val="bs-Latn-BA" w:eastAsia="bs-Latn-BA"/>
        </w:rPr>
        <w:t>Artificial Intelligence (AI) and AI-assisted technologies:</w:t>
      </w:r>
      <w:r w:rsidRPr="00477E6E">
        <w:rPr>
          <w:rFonts w:eastAsia="Times New Roman"/>
          <w:lang w:val="bs-Latn-BA" w:eastAsia="bs-Latn-BA"/>
        </w:rPr>
        <w:t xml:space="preserve"> Authors may not list AI or AI-assisted technologies as authors or co-authors, nor cite AI as an author. Authors must disclose in their manuscript the use of any such technologies, and a corresponding declaration will be published in the final work, except when such technologies were used solely for grammar, spelling, and translation checks.</w:t>
      </w:r>
    </w:p>
    <w:p w14:paraId="36993EA1" w14:textId="77777777" w:rsidR="00477E6E" w:rsidRPr="00477E6E" w:rsidRDefault="00477E6E" w:rsidP="00477E6E">
      <w:pPr>
        <w:spacing w:line="240" w:lineRule="auto"/>
        <w:contextualSpacing/>
        <w:jc w:val="both"/>
        <w:rPr>
          <w:rFonts w:eastAsia="Times New Roman"/>
          <w:lang w:val="bs-Latn-BA" w:eastAsia="bs-Latn-BA"/>
        </w:rPr>
      </w:pPr>
    </w:p>
    <w:p w14:paraId="0528F159" w14:textId="77777777" w:rsidR="00477E6E" w:rsidRPr="00477E6E" w:rsidRDefault="00477E6E" w:rsidP="00477E6E">
      <w:pPr>
        <w:spacing w:line="240" w:lineRule="auto"/>
        <w:contextualSpacing/>
        <w:jc w:val="both"/>
        <w:rPr>
          <w:rFonts w:eastAsia="Times New Roman"/>
          <w:lang w:val="bs-Latn-BA" w:eastAsia="bs-Latn-BA"/>
        </w:rPr>
      </w:pPr>
      <w:r w:rsidRPr="00477E6E">
        <w:rPr>
          <w:rFonts w:eastAsia="Times New Roman"/>
          <w:lang w:val="bs-Latn-BA" w:eastAsia="bs-Latn-BA"/>
        </w:rPr>
        <w:t>Upon receipt of papers, the editorial board will notify authors by e-mail of the receipt of their submission, after which the paper will be anonymously forwarded to reviewers for expert and scientific evaluation.</w:t>
      </w:r>
    </w:p>
    <w:p w14:paraId="0EBF8C52" w14:textId="77777777" w:rsidR="00477E6E" w:rsidRPr="00477E6E" w:rsidRDefault="00477E6E" w:rsidP="00477E6E">
      <w:pPr>
        <w:spacing w:line="240" w:lineRule="auto"/>
        <w:contextualSpacing/>
        <w:jc w:val="both"/>
        <w:rPr>
          <w:rFonts w:eastAsia="Times New Roman"/>
          <w:lang w:val="bs-Latn-BA" w:eastAsia="bs-Latn-BA"/>
        </w:rPr>
      </w:pPr>
      <w:r w:rsidRPr="00477E6E">
        <w:rPr>
          <w:rFonts w:eastAsia="Times New Roman"/>
          <w:lang w:val="bs-Latn-BA" w:eastAsia="bs-Latn-BA"/>
        </w:rPr>
        <w:t>Upon completion of the review process, authors will be notified of the outcome:</w:t>
      </w:r>
    </w:p>
    <w:p w14:paraId="736F44B0" w14:textId="66F8679A" w:rsidR="00477E6E" w:rsidRDefault="00477E6E" w:rsidP="00477E6E">
      <w:pPr>
        <w:pStyle w:val="ListParagraph"/>
        <w:numPr>
          <w:ilvl w:val="0"/>
          <w:numId w:val="22"/>
        </w:numPr>
        <w:spacing w:line="240" w:lineRule="auto"/>
        <w:jc w:val="both"/>
        <w:rPr>
          <w:rFonts w:ascii="Times New Roman" w:eastAsia="Times New Roman" w:hAnsi="Times New Roman" w:cs="Times New Roman"/>
          <w:sz w:val="24"/>
          <w:lang w:val="bs-Latn-BA" w:eastAsia="bs-Latn-BA"/>
        </w:rPr>
      </w:pPr>
      <w:r w:rsidRPr="00477E6E">
        <w:rPr>
          <w:rFonts w:ascii="Times New Roman" w:eastAsia="Times New Roman" w:hAnsi="Times New Roman" w:cs="Times New Roman"/>
          <w:sz w:val="24"/>
          <w:lang w:val="bs-Latn-BA" w:eastAsia="bs-Latn-BA"/>
        </w:rPr>
        <w:t>The paper is accepted and will be published in the Conference Proceedings;</w:t>
      </w:r>
    </w:p>
    <w:p w14:paraId="4DC047E2" w14:textId="77777777" w:rsidR="00477E6E" w:rsidRPr="00477E6E" w:rsidRDefault="00477E6E" w:rsidP="00477E6E">
      <w:pPr>
        <w:pStyle w:val="ListParagraph"/>
        <w:numPr>
          <w:ilvl w:val="0"/>
          <w:numId w:val="22"/>
        </w:numPr>
        <w:spacing w:line="240" w:lineRule="auto"/>
        <w:jc w:val="both"/>
        <w:rPr>
          <w:rFonts w:ascii="Times New Roman" w:eastAsia="Times New Roman" w:hAnsi="Times New Roman" w:cs="Times New Roman"/>
          <w:sz w:val="24"/>
          <w:lang w:val="bs-Latn-BA" w:eastAsia="bs-Latn-BA"/>
        </w:rPr>
      </w:pPr>
      <w:r w:rsidRPr="00477E6E">
        <w:rPr>
          <w:rFonts w:ascii="Times New Roman" w:eastAsia="Times New Roman" w:hAnsi="Times New Roman" w:cs="Times New Roman"/>
          <w:sz w:val="24"/>
          <w:lang w:val="bs-Latn-BA" w:eastAsia="bs-Latn-BA"/>
        </w:rPr>
        <w:t>The paper is returned to the author(s) for revision in accordance with the reviewer's recommendations, with a specified deadline for submission of the revised version;</w:t>
      </w:r>
    </w:p>
    <w:p w14:paraId="649287F5" w14:textId="77777777" w:rsidR="00477E6E" w:rsidRPr="00477E6E" w:rsidRDefault="00477E6E" w:rsidP="00477E6E">
      <w:pPr>
        <w:pStyle w:val="ListParagraph"/>
        <w:numPr>
          <w:ilvl w:val="0"/>
          <w:numId w:val="22"/>
        </w:numPr>
        <w:spacing w:line="240" w:lineRule="auto"/>
        <w:jc w:val="both"/>
        <w:rPr>
          <w:rFonts w:ascii="Times New Roman" w:eastAsia="Times New Roman" w:hAnsi="Times New Roman" w:cs="Times New Roman"/>
          <w:sz w:val="24"/>
          <w:lang w:val="bs-Latn-BA" w:eastAsia="bs-Latn-BA"/>
        </w:rPr>
      </w:pPr>
      <w:r w:rsidRPr="00477E6E">
        <w:rPr>
          <w:rFonts w:ascii="Times New Roman" w:eastAsia="Times New Roman" w:hAnsi="Times New Roman" w:cs="Times New Roman"/>
          <w:sz w:val="24"/>
          <w:lang w:val="bs-Latn-BA" w:eastAsia="bs-Latn-BA"/>
        </w:rPr>
        <w:t>The paper is not accepted for publication, with a corresponding explanation.</w:t>
      </w:r>
    </w:p>
    <w:p w14:paraId="6476C08E" w14:textId="77777777" w:rsidR="00477E6E" w:rsidRPr="00477E6E" w:rsidRDefault="00477E6E" w:rsidP="00477E6E">
      <w:pPr>
        <w:spacing w:line="240" w:lineRule="auto"/>
        <w:jc w:val="both"/>
        <w:rPr>
          <w:rFonts w:eastAsia="Times New Roman"/>
          <w:lang w:val="bs-Latn-BA" w:eastAsia="bs-Latn-BA"/>
        </w:rPr>
      </w:pPr>
      <w:r w:rsidRPr="00477E6E">
        <w:rPr>
          <w:rFonts w:eastAsia="Times New Roman"/>
          <w:lang w:val="bs-Latn-BA" w:eastAsia="bs-Latn-BA"/>
        </w:rPr>
        <w:lastRenderedPageBreak/>
        <w:t>Following the completion of the review process and any revisions, accepted papers will be classified into one of the following categories:</w:t>
      </w:r>
    </w:p>
    <w:p w14:paraId="3AC5FFC6" w14:textId="77777777" w:rsidR="00477E6E" w:rsidRPr="00477E6E" w:rsidRDefault="00477E6E" w:rsidP="00477E6E">
      <w:pPr>
        <w:pStyle w:val="ListParagraph"/>
        <w:numPr>
          <w:ilvl w:val="0"/>
          <w:numId w:val="22"/>
        </w:numPr>
        <w:spacing w:line="240" w:lineRule="auto"/>
        <w:jc w:val="both"/>
        <w:rPr>
          <w:rFonts w:ascii="Times New Roman" w:eastAsia="Times New Roman" w:hAnsi="Times New Roman" w:cs="Times New Roman"/>
          <w:sz w:val="24"/>
          <w:lang w:val="bs-Latn-BA" w:eastAsia="bs-Latn-BA"/>
        </w:rPr>
      </w:pPr>
      <w:r w:rsidRPr="00477E6E">
        <w:rPr>
          <w:rFonts w:ascii="Times New Roman" w:eastAsia="Times New Roman" w:hAnsi="Times New Roman" w:cs="Times New Roman"/>
          <w:sz w:val="24"/>
          <w:lang w:val="bs-Latn-BA" w:eastAsia="bs-Latn-BA"/>
        </w:rPr>
        <w:t>Original scientific paper</w:t>
      </w:r>
    </w:p>
    <w:p w14:paraId="58F20FE4" w14:textId="77777777" w:rsidR="00477E6E" w:rsidRPr="00477E6E" w:rsidRDefault="00477E6E" w:rsidP="00477E6E">
      <w:pPr>
        <w:pStyle w:val="ListParagraph"/>
        <w:numPr>
          <w:ilvl w:val="0"/>
          <w:numId w:val="22"/>
        </w:numPr>
        <w:spacing w:line="240" w:lineRule="auto"/>
        <w:jc w:val="both"/>
        <w:rPr>
          <w:rFonts w:ascii="Times New Roman" w:eastAsia="Times New Roman" w:hAnsi="Times New Roman" w:cs="Times New Roman"/>
          <w:sz w:val="24"/>
          <w:lang w:val="bs-Latn-BA" w:eastAsia="bs-Latn-BA"/>
        </w:rPr>
      </w:pPr>
      <w:r w:rsidRPr="00477E6E">
        <w:rPr>
          <w:rFonts w:ascii="Times New Roman" w:eastAsia="Times New Roman" w:hAnsi="Times New Roman" w:cs="Times New Roman"/>
          <w:sz w:val="24"/>
          <w:lang w:val="bs-Latn-BA" w:eastAsia="bs-Latn-BA"/>
        </w:rPr>
        <w:t>Preliminary report</w:t>
      </w:r>
    </w:p>
    <w:p w14:paraId="59588A2C" w14:textId="77777777" w:rsidR="00477E6E" w:rsidRPr="00477E6E" w:rsidRDefault="00477E6E" w:rsidP="00477E6E">
      <w:pPr>
        <w:pStyle w:val="ListParagraph"/>
        <w:numPr>
          <w:ilvl w:val="0"/>
          <w:numId w:val="22"/>
        </w:numPr>
        <w:spacing w:line="240" w:lineRule="auto"/>
        <w:jc w:val="both"/>
        <w:rPr>
          <w:rFonts w:ascii="Times New Roman" w:eastAsia="Times New Roman" w:hAnsi="Times New Roman" w:cs="Times New Roman"/>
          <w:sz w:val="24"/>
          <w:lang w:val="bs-Latn-BA" w:eastAsia="bs-Latn-BA"/>
        </w:rPr>
      </w:pPr>
      <w:r w:rsidRPr="00477E6E">
        <w:rPr>
          <w:rFonts w:ascii="Times New Roman" w:eastAsia="Times New Roman" w:hAnsi="Times New Roman" w:cs="Times New Roman"/>
          <w:sz w:val="24"/>
          <w:lang w:val="bs-Latn-BA" w:eastAsia="bs-Latn-BA"/>
        </w:rPr>
        <w:t>Review paper</w:t>
      </w:r>
    </w:p>
    <w:p w14:paraId="34B9ACDA" w14:textId="77777777" w:rsidR="00477E6E" w:rsidRPr="00477E6E" w:rsidRDefault="00477E6E" w:rsidP="00477E6E">
      <w:pPr>
        <w:pStyle w:val="ListParagraph"/>
        <w:numPr>
          <w:ilvl w:val="0"/>
          <w:numId w:val="22"/>
        </w:numPr>
        <w:spacing w:line="240" w:lineRule="auto"/>
        <w:jc w:val="both"/>
        <w:rPr>
          <w:rFonts w:ascii="Times New Roman" w:eastAsia="Times New Roman" w:hAnsi="Times New Roman" w:cs="Times New Roman"/>
          <w:sz w:val="24"/>
          <w:lang w:val="bs-Latn-BA" w:eastAsia="bs-Latn-BA"/>
        </w:rPr>
      </w:pPr>
      <w:r w:rsidRPr="00477E6E">
        <w:rPr>
          <w:rFonts w:ascii="Times New Roman" w:eastAsia="Times New Roman" w:hAnsi="Times New Roman" w:cs="Times New Roman"/>
          <w:sz w:val="24"/>
          <w:lang w:val="bs-Latn-BA" w:eastAsia="bs-Latn-BA"/>
        </w:rPr>
        <w:t>Professional paper</w:t>
      </w:r>
    </w:p>
    <w:p w14:paraId="5228EC21" w14:textId="38B5D44E" w:rsidR="00477E6E" w:rsidRDefault="00477E6E" w:rsidP="00477E6E">
      <w:pPr>
        <w:spacing w:line="240" w:lineRule="auto"/>
        <w:contextualSpacing/>
        <w:jc w:val="both"/>
        <w:rPr>
          <w:rFonts w:eastAsia="Times New Roman"/>
          <w:lang w:val="bs-Latn-BA" w:eastAsia="bs-Latn-BA"/>
        </w:rPr>
      </w:pPr>
      <w:r w:rsidRPr="00477E6E">
        <w:rPr>
          <w:rFonts w:eastAsia="Times New Roman"/>
          <w:lang w:val="bs-Latn-BA" w:eastAsia="bs-Latn-BA"/>
        </w:rPr>
        <w:t>In order for a paper to be accepted and published in the Conference Proceedings, authors are required to comply with the prescribed technical instructions during preparation.</w:t>
      </w:r>
    </w:p>
    <w:p w14:paraId="329E900D" w14:textId="77777777" w:rsidR="00477E6E" w:rsidRPr="00477E6E" w:rsidRDefault="00477E6E" w:rsidP="00477E6E">
      <w:pPr>
        <w:spacing w:line="240" w:lineRule="auto"/>
        <w:contextualSpacing/>
        <w:jc w:val="both"/>
        <w:rPr>
          <w:rFonts w:eastAsia="Times New Roman"/>
          <w:lang w:val="bs-Latn-BA" w:eastAsia="bs-Latn-BA"/>
        </w:rPr>
      </w:pPr>
    </w:p>
    <w:p w14:paraId="06F78C07" w14:textId="1CCFF696" w:rsidR="00477E6E" w:rsidRPr="00477E6E" w:rsidRDefault="00477E6E" w:rsidP="00477E6E">
      <w:pPr>
        <w:spacing w:line="240" w:lineRule="auto"/>
        <w:jc w:val="center"/>
        <w:rPr>
          <w:rFonts w:eastAsia="Calibri"/>
          <w:b/>
          <w:bCs/>
          <w:noProof/>
          <w:lang w:val="bs-Latn-BA"/>
        </w:rPr>
      </w:pPr>
      <w:r w:rsidRPr="00477E6E">
        <w:rPr>
          <w:rFonts w:eastAsia="Times New Roman"/>
          <w:b/>
          <w:bCs/>
          <w:noProof/>
          <w:lang w:val="bs-Latn-BA" w:eastAsia="bs-Latn-BA"/>
        </w:rPr>
        <w:t>I</w:t>
      </w:r>
      <w:r w:rsidRPr="00477E6E">
        <w:rPr>
          <w:rFonts w:eastAsia="Calibri"/>
          <w:b/>
          <w:bCs/>
          <w:noProof/>
          <w:lang w:val="bs-Latn-BA"/>
        </w:rPr>
        <w:t>.</w:t>
      </w:r>
      <w:r>
        <w:rPr>
          <w:rFonts w:eastAsia="Calibri"/>
          <w:b/>
          <w:bCs/>
          <w:noProof/>
          <w:lang w:val="bs-Latn-BA"/>
        </w:rPr>
        <w:t xml:space="preserve"> </w:t>
      </w:r>
      <w:r w:rsidRPr="00477E6E">
        <w:rPr>
          <w:rFonts w:eastAsia="Calibri"/>
          <w:b/>
          <w:bCs/>
          <w:noProof/>
          <w:lang w:val="bs-Latn-BA"/>
        </w:rPr>
        <w:t>TECHNICAL FORMATTING STANDARDS</w:t>
      </w:r>
    </w:p>
    <w:p w14:paraId="78CF84A8" w14:textId="77777777" w:rsidR="00477E6E" w:rsidRPr="00477E6E" w:rsidRDefault="00477E6E" w:rsidP="00477E6E">
      <w:pPr>
        <w:rPr>
          <w:noProof/>
          <w:lang w:val="bs-Latn-BA"/>
        </w:rPr>
      </w:pPr>
    </w:p>
    <w:p w14:paraId="61C39A72" w14:textId="77777777" w:rsidR="00477E6E" w:rsidRPr="00477E6E" w:rsidRDefault="00477E6E" w:rsidP="00477E6E">
      <w:pPr>
        <w:spacing w:line="240" w:lineRule="auto"/>
        <w:contextualSpacing/>
        <w:jc w:val="both"/>
        <w:rPr>
          <w:rFonts w:eastAsia="Times New Roman"/>
          <w:lang w:val="bs-Latn-BA" w:eastAsia="bs-Latn-BA"/>
        </w:rPr>
      </w:pPr>
      <w:r w:rsidRPr="00477E6E">
        <w:rPr>
          <w:rFonts w:eastAsia="Times New Roman"/>
          <w:lang w:val="bs-Latn-BA" w:eastAsia="bs-Latn-BA"/>
        </w:rPr>
        <w:t>When writing a paper, the following technical formatting standards must be strictly observed:</w:t>
      </w:r>
    </w:p>
    <w:p w14:paraId="2808E035" w14:textId="77777777" w:rsidR="00477E6E" w:rsidRPr="00477E6E" w:rsidRDefault="00477E6E" w:rsidP="00477E6E">
      <w:pPr>
        <w:pStyle w:val="ListParagraph"/>
        <w:numPr>
          <w:ilvl w:val="0"/>
          <w:numId w:val="24"/>
        </w:numPr>
        <w:spacing w:line="240" w:lineRule="auto"/>
        <w:jc w:val="both"/>
        <w:rPr>
          <w:rFonts w:ascii="Times New Roman" w:eastAsia="Times New Roman" w:hAnsi="Times New Roman" w:cs="Times New Roman"/>
          <w:sz w:val="24"/>
          <w:szCs w:val="24"/>
          <w:lang w:val="bs-Latn-BA" w:eastAsia="bs-Latn-BA"/>
        </w:rPr>
      </w:pPr>
      <w:r w:rsidRPr="00477E6E">
        <w:rPr>
          <w:rFonts w:ascii="Times New Roman" w:eastAsia="Times New Roman" w:hAnsi="Times New Roman" w:cs="Times New Roman"/>
          <w:sz w:val="24"/>
          <w:szCs w:val="24"/>
          <w:lang w:val="bs-Latn-BA" w:eastAsia="bs-Latn-BA"/>
        </w:rPr>
        <w:t>Page format: A4</w:t>
      </w:r>
    </w:p>
    <w:p w14:paraId="778E0E18" w14:textId="77777777" w:rsidR="00477E6E" w:rsidRPr="00477E6E" w:rsidRDefault="00477E6E" w:rsidP="00477E6E">
      <w:pPr>
        <w:pStyle w:val="ListParagraph"/>
        <w:numPr>
          <w:ilvl w:val="0"/>
          <w:numId w:val="24"/>
        </w:numPr>
        <w:spacing w:line="240" w:lineRule="auto"/>
        <w:jc w:val="both"/>
        <w:rPr>
          <w:rFonts w:ascii="Times New Roman" w:eastAsia="Times New Roman" w:hAnsi="Times New Roman" w:cs="Times New Roman"/>
          <w:sz w:val="24"/>
          <w:szCs w:val="24"/>
          <w:lang w:val="bs-Latn-BA" w:eastAsia="bs-Latn-BA"/>
        </w:rPr>
      </w:pPr>
      <w:r w:rsidRPr="00477E6E">
        <w:rPr>
          <w:rFonts w:ascii="Times New Roman" w:eastAsia="Times New Roman" w:hAnsi="Times New Roman" w:cs="Times New Roman"/>
          <w:sz w:val="24"/>
          <w:szCs w:val="24"/>
          <w:lang w:val="bs-Latn-BA" w:eastAsia="bs-Latn-BA"/>
        </w:rPr>
        <w:t>Line spacing: 1 (including footnotes)</w:t>
      </w:r>
    </w:p>
    <w:p w14:paraId="1FBF9B71" w14:textId="77777777" w:rsidR="00477E6E" w:rsidRPr="00477E6E" w:rsidRDefault="00477E6E" w:rsidP="00477E6E">
      <w:pPr>
        <w:pStyle w:val="ListParagraph"/>
        <w:numPr>
          <w:ilvl w:val="0"/>
          <w:numId w:val="24"/>
        </w:numPr>
        <w:spacing w:line="240" w:lineRule="auto"/>
        <w:jc w:val="both"/>
        <w:rPr>
          <w:rFonts w:ascii="Times New Roman" w:eastAsia="Times New Roman" w:hAnsi="Times New Roman" w:cs="Times New Roman"/>
          <w:sz w:val="24"/>
          <w:szCs w:val="24"/>
          <w:lang w:val="bs-Latn-BA" w:eastAsia="bs-Latn-BA"/>
        </w:rPr>
      </w:pPr>
      <w:r w:rsidRPr="00477E6E">
        <w:rPr>
          <w:rFonts w:ascii="Times New Roman" w:eastAsia="Times New Roman" w:hAnsi="Times New Roman" w:cs="Times New Roman"/>
          <w:sz w:val="24"/>
          <w:szCs w:val="24"/>
          <w:lang w:val="bs-Latn-BA" w:eastAsia="bs-Latn-BA"/>
        </w:rPr>
        <w:t>Margins: top 2 cm, bottom 2 cm, left 2.5 cm, right 2.5 cm. The standard paper length is 8 pages. Papers must be between 6 and a maximum of 10 pages, including references, tables, charts, and appendices.</w:t>
      </w:r>
    </w:p>
    <w:p w14:paraId="14BB071C" w14:textId="77777777" w:rsidR="00477E6E" w:rsidRPr="00477E6E" w:rsidRDefault="00477E6E" w:rsidP="00477E6E">
      <w:pPr>
        <w:pStyle w:val="ListParagraph"/>
        <w:numPr>
          <w:ilvl w:val="0"/>
          <w:numId w:val="24"/>
        </w:numPr>
        <w:spacing w:line="240" w:lineRule="auto"/>
        <w:jc w:val="both"/>
        <w:rPr>
          <w:rFonts w:ascii="Times New Roman" w:eastAsia="Times New Roman" w:hAnsi="Times New Roman" w:cs="Times New Roman"/>
          <w:sz w:val="24"/>
          <w:szCs w:val="24"/>
          <w:lang w:val="bs-Latn-BA" w:eastAsia="bs-Latn-BA"/>
        </w:rPr>
      </w:pPr>
      <w:r w:rsidRPr="00477E6E">
        <w:rPr>
          <w:rFonts w:ascii="Times New Roman" w:eastAsia="Times New Roman" w:hAnsi="Times New Roman" w:cs="Times New Roman"/>
          <w:sz w:val="24"/>
          <w:szCs w:val="24"/>
          <w:lang w:val="bs-Latn-BA" w:eastAsia="bs-Latn-BA"/>
        </w:rPr>
        <w:t>Font: Times New Roman (TNR), font size 12 for the body text</w:t>
      </w:r>
    </w:p>
    <w:p w14:paraId="660C7478" w14:textId="77777777" w:rsidR="00477E6E" w:rsidRPr="00477E6E" w:rsidRDefault="00477E6E" w:rsidP="00477E6E">
      <w:pPr>
        <w:pStyle w:val="ListParagraph"/>
        <w:numPr>
          <w:ilvl w:val="0"/>
          <w:numId w:val="24"/>
        </w:numPr>
        <w:spacing w:line="240" w:lineRule="auto"/>
        <w:jc w:val="both"/>
        <w:rPr>
          <w:rFonts w:ascii="Times New Roman" w:eastAsia="Times New Roman" w:hAnsi="Times New Roman" w:cs="Times New Roman"/>
          <w:sz w:val="24"/>
          <w:szCs w:val="24"/>
          <w:lang w:val="bs-Latn-BA" w:eastAsia="bs-Latn-BA"/>
        </w:rPr>
      </w:pPr>
      <w:r w:rsidRPr="00477E6E">
        <w:rPr>
          <w:rFonts w:ascii="Times New Roman" w:eastAsia="Times New Roman" w:hAnsi="Times New Roman" w:cs="Times New Roman"/>
          <w:sz w:val="24"/>
          <w:szCs w:val="24"/>
          <w:lang w:val="bs-Latn-BA" w:eastAsia="bs-Latn-BA"/>
        </w:rPr>
        <w:t>Paper title: centred, font size 14, bold</w:t>
      </w:r>
    </w:p>
    <w:p w14:paraId="06DCFB62" w14:textId="77777777" w:rsidR="00477E6E" w:rsidRPr="00477E6E" w:rsidRDefault="00477E6E" w:rsidP="00477E6E">
      <w:pPr>
        <w:pStyle w:val="ListParagraph"/>
        <w:numPr>
          <w:ilvl w:val="0"/>
          <w:numId w:val="24"/>
        </w:numPr>
        <w:spacing w:line="240" w:lineRule="auto"/>
        <w:jc w:val="both"/>
        <w:rPr>
          <w:rFonts w:ascii="Times New Roman" w:eastAsia="Times New Roman" w:hAnsi="Times New Roman" w:cs="Times New Roman"/>
          <w:sz w:val="24"/>
          <w:szCs w:val="24"/>
          <w:lang w:val="bs-Latn-BA" w:eastAsia="bs-Latn-BA"/>
        </w:rPr>
      </w:pPr>
      <w:r w:rsidRPr="00477E6E">
        <w:rPr>
          <w:rFonts w:ascii="Times New Roman" w:eastAsia="Times New Roman" w:hAnsi="Times New Roman" w:cs="Times New Roman"/>
          <w:sz w:val="24"/>
          <w:szCs w:val="24"/>
          <w:lang w:val="bs-Latn-BA" w:eastAsia="bs-Latn-BA"/>
        </w:rPr>
        <w:t>Author(s) name(s) and details: below the title, centred, font size 11, bold. Immediately following the author's name, the academic affiliation is provided, without listing academic titles or functions. The city and country of the institution are listed (Times New Roman, 11 pt). Example: Marković Marko, Slobomir P University Banja Luka, Bosnia and Herzegovina. The corresponding author is the first-listed author; after the country, their e-mail address is added (Times New Roman, 11 pt). E-mail addresses of other co-authors are not listed.</w:t>
      </w:r>
    </w:p>
    <w:p w14:paraId="66A4A5A2" w14:textId="77777777" w:rsidR="00477E6E" w:rsidRPr="00477E6E" w:rsidRDefault="00477E6E" w:rsidP="00477E6E">
      <w:pPr>
        <w:pStyle w:val="ListParagraph"/>
        <w:numPr>
          <w:ilvl w:val="0"/>
          <w:numId w:val="24"/>
        </w:numPr>
        <w:spacing w:line="240" w:lineRule="auto"/>
        <w:jc w:val="both"/>
        <w:rPr>
          <w:rFonts w:ascii="Times New Roman" w:eastAsia="Times New Roman" w:hAnsi="Times New Roman" w:cs="Times New Roman"/>
          <w:sz w:val="24"/>
          <w:szCs w:val="24"/>
          <w:lang w:val="bs-Latn-BA" w:eastAsia="bs-Latn-BA"/>
        </w:rPr>
      </w:pPr>
      <w:r w:rsidRPr="00477E6E">
        <w:rPr>
          <w:rFonts w:ascii="Times New Roman" w:eastAsia="Times New Roman" w:hAnsi="Times New Roman" w:cs="Times New Roman"/>
          <w:sz w:val="24"/>
          <w:szCs w:val="24"/>
          <w:lang w:val="bs-Latn-BA" w:eastAsia="bs-Latn-BA"/>
        </w:rPr>
        <w:t>Abstract: up to 300 words, placed two lines below the paper title or author names. The word Abstract is written in TNR 12, bold; the abstract text in TNR 11, italic. At the end of the abstract, one line below, Keywords are listed: (TNR 12, bold), up to five keywords (TNR 11, italic).</w:t>
      </w:r>
    </w:p>
    <w:p w14:paraId="62AB710F" w14:textId="35DA7F64" w:rsidR="00477E6E" w:rsidRDefault="00477E6E" w:rsidP="00477E6E">
      <w:pPr>
        <w:pStyle w:val="ListParagraph"/>
        <w:numPr>
          <w:ilvl w:val="0"/>
          <w:numId w:val="24"/>
        </w:numPr>
        <w:spacing w:line="240" w:lineRule="auto"/>
        <w:jc w:val="both"/>
        <w:rPr>
          <w:rFonts w:ascii="Times New Roman" w:eastAsia="Times New Roman" w:hAnsi="Times New Roman" w:cs="Times New Roman"/>
          <w:sz w:val="24"/>
          <w:szCs w:val="24"/>
          <w:lang w:val="bs-Latn-BA" w:eastAsia="bs-Latn-BA"/>
        </w:rPr>
      </w:pPr>
      <w:r w:rsidRPr="00477E6E">
        <w:rPr>
          <w:rFonts w:ascii="Times New Roman" w:eastAsia="Times New Roman" w:hAnsi="Times New Roman" w:cs="Times New Roman"/>
          <w:sz w:val="24"/>
          <w:szCs w:val="24"/>
          <w:lang w:val="bs-Latn-BA" w:eastAsia="bs-Latn-BA"/>
        </w:rPr>
        <w:t xml:space="preserve">One line below the keywords, write FORD (Fields of Research and Development) classification (TNR 12, bold): 5.1 Psychology and Cognitive Sciences, 5.5 Law (TNR 11, italic). A paper may be classified under multiple fields. FORD classification is available at: </w:t>
      </w:r>
      <w:hyperlink r:id="rId9" w:history="1">
        <w:r w:rsidRPr="00052CC2">
          <w:rPr>
            <w:rStyle w:val="Hyperlink"/>
            <w:rFonts w:ascii="Times New Roman" w:eastAsia="Times New Roman" w:hAnsi="Times New Roman" w:cs="Times New Roman"/>
            <w:sz w:val="24"/>
            <w:szCs w:val="24"/>
            <w:lang w:val="bs-Latn-BA" w:eastAsia="bs-Latn-BA"/>
          </w:rPr>
          <w:t>https://www.aris-rs.si/en/gradivo/sifranti/sif-frascati.asp</w:t>
        </w:r>
      </w:hyperlink>
    </w:p>
    <w:p w14:paraId="123D8C48" w14:textId="77777777" w:rsidR="00477E6E" w:rsidRPr="00477E6E" w:rsidRDefault="00477E6E" w:rsidP="00477E6E">
      <w:pPr>
        <w:pStyle w:val="ListParagraph"/>
        <w:numPr>
          <w:ilvl w:val="0"/>
          <w:numId w:val="24"/>
        </w:numPr>
        <w:spacing w:line="240" w:lineRule="auto"/>
        <w:jc w:val="both"/>
        <w:rPr>
          <w:rFonts w:ascii="Times New Roman" w:eastAsia="Times New Roman" w:hAnsi="Times New Roman" w:cs="Times New Roman"/>
          <w:sz w:val="24"/>
          <w:szCs w:val="24"/>
          <w:lang w:val="bs-Latn-BA" w:eastAsia="bs-Latn-BA"/>
        </w:rPr>
      </w:pPr>
      <w:r w:rsidRPr="00477E6E">
        <w:rPr>
          <w:rFonts w:ascii="Times New Roman" w:eastAsia="Times New Roman" w:hAnsi="Times New Roman" w:cs="Times New Roman"/>
          <w:sz w:val="24"/>
          <w:szCs w:val="24"/>
          <w:lang w:val="bs-Latn-BA" w:eastAsia="bs-Latn-BA"/>
        </w:rPr>
        <w:t>PAPER TITLE AND SUBHEADINGS: Two lines below the classification, write the introduction. INTRODUCTION (TNR 12, uppercase, bold), body text TNR 12. Between the introduction and the body text, one blank line. Main headings in the paper are TNR 12, uppercase, bold, aligned to the left margin. Between headings and body text, one blank line. Main headings are numbered sequentially: 1., 2., etc. Note: do not use the Headings styles feature when writing the paper.</w:t>
      </w:r>
    </w:p>
    <w:p w14:paraId="5E3B688B" w14:textId="77777777" w:rsidR="00477E6E" w:rsidRPr="00477E6E" w:rsidRDefault="00477E6E" w:rsidP="00477E6E">
      <w:pPr>
        <w:pStyle w:val="ListParagraph"/>
        <w:numPr>
          <w:ilvl w:val="0"/>
          <w:numId w:val="24"/>
        </w:numPr>
        <w:spacing w:line="240" w:lineRule="auto"/>
        <w:jc w:val="both"/>
        <w:rPr>
          <w:rFonts w:ascii="Times New Roman" w:eastAsia="Times New Roman" w:hAnsi="Times New Roman" w:cs="Times New Roman"/>
          <w:sz w:val="24"/>
          <w:szCs w:val="24"/>
          <w:lang w:val="bs-Latn-BA" w:eastAsia="bs-Latn-BA"/>
        </w:rPr>
      </w:pPr>
      <w:r w:rsidRPr="00477E6E">
        <w:rPr>
          <w:rFonts w:ascii="Times New Roman" w:eastAsia="Times New Roman" w:hAnsi="Times New Roman" w:cs="Times New Roman"/>
          <w:sz w:val="24"/>
          <w:szCs w:val="24"/>
          <w:lang w:val="bs-Latn-BA" w:eastAsia="bs-Latn-BA"/>
        </w:rPr>
        <w:t>Second-level subheadings: TNR 12, bold, aligned to the left margin. One blank line between the subheading and body text. Second-level subheadings are numbered: 1.1., 1.2., etc.</w:t>
      </w:r>
    </w:p>
    <w:p w14:paraId="282673CA" w14:textId="77777777" w:rsidR="00477E6E" w:rsidRPr="00477E6E" w:rsidRDefault="00477E6E" w:rsidP="00477E6E">
      <w:pPr>
        <w:pStyle w:val="ListParagraph"/>
        <w:numPr>
          <w:ilvl w:val="0"/>
          <w:numId w:val="24"/>
        </w:numPr>
        <w:spacing w:line="240" w:lineRule="auto"/>
        <w:jc w:val="both"/>
        <w:rPr>
          <w:rFonts w:ascii="Times New Roman" w:eastAsia="Times New Roman" w:hAnsi="Times New Roman" w:cs="Times New Roman"/>
          <w:sz w:val="24"/>
          <w:szCs w:val="24"/>
          <w:lang w:val="bs-Latn-BA" w:eastAsia="bs-Latn-BA"/>
        </w:rPr>
      </w:pPr>
      <w:r w:rsidRPr="00477E6E">
        <w:rPr>
          <w:rFonts w:ascii="Times New Roman" w:eastAsia="Times New Roman" w:hAnsi="Times New Roman" w:cs="Times New Roman"/>
          <w:sz w:val="24"/>
          <w:szCs w:val="24"/>
          <w:lang w:val="bs-Latn-BA" w:eastAsia="bs-Latn-BA"/>
        </w:rPr>
        <w:t>Third-level subheadings: TNR 12, aligned to the left margin. One blank line between the subheading and body text. Third-level subheadings are numbered: 1.1.1., 1.1.2., etc.</w:t>
      </w:r>
    </w:p>
    <w:p w14:paraId="6634D74F" w14:textId="77777777" w:rsidR="00477E6E" w:rsidRPr="00477E6E" w:rsidRDefault="00477E6E" w:rsidP="00477E6E">
      <w:pPr>
        <w:pStyle w:val="ListParagraph"/>
        <w:numPr>
          <w:ilvl w:val="0"/>
          <w:numId w:val="24"/>
        </w:numPr>
        <w:spacing w:line="240" w:lineRule="auto"/>
        <w:jc w:val="both"/>
        <w:rPr>
          <w:rFonts w:ascii="Times New Roman" w:eastAsia="Times New Roman" w:hAnsi="Times New Roman" w:cs="Times New Roman"/>
          <w:sz w:val="24"/>
          <w:szCs w:val="24"/>
          <w:lang w:val="bs-Latn-BA" w:eastAsia="bs-Latn-BA"/>
        </w:rPr>
      </w:pPr>
      <w:r w:rsidRPr="00477E6E">
        <w:rPr>
          <w:rFonts w:ascii="Times New Roman" w:eastAsia="Times New Roman" w:hAnsi="Times New Roman" w:cs="Times New Roman"/>
          <w:sz w:val="24"/>
          <w:szCs w:val="24"/>
          <w:lang w:val="bs-Latn-BA" w:eastAsia="bs-Latn-BA"/>
        </w:rPr>
        <w:t>ORGANIZATIONS OR GOVERNMENT AGENCIES IN THE TEXT: At first mention, provide the full name with the abbreviation in parentheses. For all subsequent references, use only the abbreviation. Example: Social Science Research Council (SSRC) — first mention; SSRC — subsequent mentions.</w:t>
      </w:r>
    </w:p>
    <w:p w14:paraId="1434E41E" w14:textId="77777777" w:rsidR="00477E6E" w:rsidRPr="00477E6E" w:rsidRDefault="00477E6E" w:rsidP="00477E6E">
      <w:pPr>
        <w:pStyle w:val="ListParagraph"/>
        <w:numPr>
          <w:ilvl w:val="0"/>
          <w:numId w:val="24"/>
        </w:numPr>
        <w:spacing w:line="240" w:lineRule="auto"/>
        <w:jc w:val="both"/>
        <w:rPr>
          <w:rFonts w:ascii="Times New Roman" w:eastAsia="Times New Roman" w:hAnsi="Times New Roman" w:cs="Times New Roman"/>
          <w:sz w:val="24"/>
          <w:szCs w:val="24"/>
          <w:lang w:val="bs-Latn-BA" w:eastAsia="bs-Latn-BA"/>
        </w:rPr>
      </w:pPr>
      <w:r w:rsidRPr="00477E6E">
        <w:rPr>
          <w:rFonts w:ascii="Times New Roman" w:eastAsia="Times New Roman" w:hAnsi="Times New Roman" w:cs="Times New Roman"/>
          <w:sz w:val="24"/>
          <w:szCs w:val="24"/>
          <w:lang w:val="bs-Latn-BA" w:eastAsia="bs-Latn-BA"/>
        </w:rPr>
        <w:t>CONCLUSION (TNR 12, uppercase, bold), body text TNR 12. One blank line between the conclusion and the preceding text.</w:t>
      </w:r>
    </w:p>
    <w:p w14:paraId="4C201463" w14:textId="77777777" w:rsidR="00477E6E" w:rsidRPr="00477E6E" w:rsidRDefault="00477E6E" w:rsidP="00477E6E">
      <w:pPr>
        <w:pStyle w:val="ListParagraph"/>
        <w:numPr>
          <w:ilvl w:val="0"/>
          <w:numId w:val="24"/>
        </w:numPr>
        <w:spacing w:line="240" w:lineRule="auto"/>
        <w:jc w:val="both"/>
        <w:rPr>
          <w:rFonts w:ascii="Times New Roman" w:eastAsia="Times New Roman" w:hAnsi="Times New Roman" w:cs="Times New Roman"/>
          <w:sz w:val="24"/>
          <w:szCs w:val="24"/>
          <w:lang w:val="bs-Latn-BA" w:eastAsia="bs-Latn-BA"/>
        </w:rPr>
      </w:pPr>
      <w:r w:rsidRPr="00477E6E">
        <w:rPr>
          <w:rFonts w:ascii="Times New Roman" w:eastAsia="Times New Roman" w:hAnsi="Times New Roman" w:cs="Times New Roman"/>
          <w:sz w:val="24"/>
          <w:szCs w:val="24"/>
          <w:lang w:val="bs-Latn-BA" w:eastAsia="bs-Latn-BA"/>
        </w:rPr>
        <w:lastRenderedPageBreak/>
        <w:t>REFERENCES (TNR 12, uppercase, bold), body text TNR 12. One line between the references and the preceding text. Sources are numbered and listed in alphabetical order.</w:t>
      </w:r>
    </w:p>
    <w:p w14:paraId="05BAEA5E" w14:textId="77777777" w:rsidR="00477E6E" w:rsidRPr="00477E6E" w:rsidRDefault="00477E6E" w:rsidP="00477E6E">
      <w:pPr>
        <w:pStyle w:val="ListParagraph"/>
        <w:numPr>
          <w:ilvl w:val="0"/>
          <w:numId w:val="24"/>
        </w:numPr>
        <w:spacing w:line="240" w:lineRule="auto"/>
        <w:jc w:val="both"/>
        <w:rPr>
          <w:rFonts w:ascii="Times New Roman" w:eastAsia="Times New Roman" w:hAnsi="Times New Roman" w:cs="Times New Roman"/>
          <w:sz w:val="24"/>
          <w:szCs w:val="24"/>
          <w:lang w:val="bs-Latn-BA" w:eastAsia="bs-Latn-BA"/>
        </w:rPr>
      </w:pPr>
      <w:r w:rsidRPr="00477E6E">
        <w:rPr>
          <w:rFonts w:ascii="Times New Roman" w:eastAsia="Times New Roman" w:hAnsi="Times New Roman" w:cs="Times New Roman"/>
          <w:sz w:val="24"/>
          <w:szCs w:val="24"/>
          <w:lang w:val="bs-Latn-BA" w:eastAsia="bs-Latn-BA"/>
        </w:rPr>
        <w:t>TABLES, CHARTS, AND FIGURES: Tables and charts must be created in Word or a format compatible with Word. Outputs from statistical software must be adapted to Word format. The same data may not be presented simultaneously in both a table and a chart. Every table, chart, and figure must be numbered in Arabic numerals and have a corresponding title (e.g., Table 1. Employment Rate Trends 2020–2025). The title of the table is placed above the table; the title of charts and figures is placed below the display, in TNR 11 font. Two blank lines must be left between the text and the display. Figures are to be submitted in electronic format, with a resolution of at least 300 dpi. For illustrations taken from other sources, the author is obligated to obtain permission from the copyright holder.</w:t>
      </w:r>
    </w:p>
    <w:p w14:paraId="6EBDC7CD" w14:textId="77777777" w:rsidR="00477E6E" w:rsidRPr="00477E6E" w:rsidRDefault="00477E6E" w:rsidP="00477E6E">
      <w:pPr>
        <w:pStyle w:val="ListParagraph"/>
        <w:numPr>
          <w:ilvl w:val="0"/>
          <w:numId w:val="24"/>
        </w:numPr>
        <w:spacing w:line="240" w:lineRule="auto"/>
        <w:jc w:val="both"/>
        <w:rPr>
          <w:rFonts w:ascii="Times New Roman" w:eastAsia="Times New Roman" w:hAnsi="Times New Roman" w:cs="Times New Roman"/>
          <w:sz w:val="24"/>
          <w:szCs w:val="24"/>
          <w:lang w:val="bs-Latn-BA" w:eastAsia="bs-Latn-BA"/>
        </w:rPr>
      </w:pPr>
      <w:r w:rsidRPr="00477E6E">
        <w:rPr>
          <w:rFonts w:ascii="Times New Roman" w:eastAsia="Times New Roman" w:hAnsi="Times New Roman" w:cs="Times New Roman"/>
          <w:sz w:val="24"/>
          <w:szCs w:val="24"/>
          <w:lang w:val="bs-Latn-BA" w:eastAsia="bs-Latn-BA"/>
        </w:rPr>
        <w:t>Below each table, chart, and figure, the source must be cited, following the same citation method used in the text. Where the display is the result of the author's own calculations, analyses, or estimates, this must be explicitly stated. All displays must be clearly labelled, titled, and numbered consecutively.</w:t>
      </w:r>
    </w:p>
    <w:p w14:paraId="01A6F166" w14:textId="77777777" w:rsidR="00477E6E" w:rsidRPr="00477E6E" w:rsidRDefault="00477E6E" w:rsidP="00477E6E">
      <w:pPr>
        <w:pStyle w:val="ListParagraph"/>
        <w:numPr>
          <w:ilvl w:val="0"/>
          <w:numId w:val="24"/>
        </w:numPr>
        <w:spacing w:line="240" w:lineRule="auto"/>
        <w:jc w:val="both"/>
        <w:rPr>
          <w:rFonts w:ascii="Times New Roman" w:eastAsia="Times New Roman" w:hAnsi="Times New Roman" w:cs="Times New Roman"/>
          <w:sz w:val="24"/>
          <w:szCs w:val="24"/>
          <w:lang w:val="bs-Latn-BA" w:eastAsia="bs-Latn-BA"/>
        </w:rPr>
      </w:pPr>
      <w:r w:rsidRPr="00477E6E">
        <w:rPr>
          <w:rFonts w:ascii="Times New Roman" w:eastAsia="Times New Roman" w:hAnsi="Times New Roman" w:cs="Times New Roman"/>
          <w:sz w:val="24"/>
          <w:szCs w:val="24"/>
          <w:lang w:val="bs-Latn-BA" w:eastAsia="bs-Latn-BA"/>
        </w:rPr>
        <w:t>Do not use special formatting for certain words in the text, such as bold, italic, or any other formatting style.</w:t>
      </w:r>
    </w:p>
    <w:p w14:paraId="7C877526" w14:textId="77777777" w:rsidR="00477E6E" w:rsidRPr="00477E6E" w:rsidRDefault="00477E6E" w:rsidP="00477E6E">
      <w:pPr>
        <w:pStyle w:val="ListParagraph"/>
        <w:numPr>
          <w:ilvl w:val="0"/>
          <w:numId w:val="24"/>
        </w:numPr>
        <w:spacing w:line="240" w:lineRule="auto"/>
        <w:jc w:val="both"/>
        <w:rPr>
          <w:rFonts w:ascii="Times New Roman" w:eastAsia="Times New Roman" w:hAnsi="Times New Roman" w:cs="Times New Roman"/>
          <w:sz w:val="24"/>
          <w:szCs w:val="24"/>
          <w:lang w:val="bs-Latn-BA" w:eastAsia="bs-Latn-BA"/>
        </w:rPr>
      </w:pPr>
      <w:r w:rsidRPr="00477E6E">
        <w:rPr>
          <w:rFonts w:ascii="Times New Roman" w:eastAsia="Times New Roman" w:hAnsi="Times New Roman" w:cs="Times New Roman"/>
          <w:sz w:val="24"/>
          <w:szCs w:val="24"/>
          <w:lang w:val="bs-Latn-BA" w:eastAsia="bs-Latn-BA"/>
        </w:rPr>
        <w:t>APPENDIX: The appendix should contain only those descriptions of materials that would be useful for understanding and reviewing the research.</w:t>
      </w:r>
    </w:p>
    <w:p w14:paraId="68DF2C32" w14:textId="77777777" w:rsidR="00477E6E" w:rsidRPr="00477E6E" w:rsidRDefault="00477E6E" w:rsidP="00477E6E">
      <w:pPr>
        <w:pStyle w:val="ListParagraph"/>
        <w:numPr>
          <w:ilvl w:val="0"/>
          <w:numId w:val="24"/>
        </w:numPr>
        <w:spacing w:line="240" w:lineRule="auto"/>
        <w:jc w:val="both"/>
        <w:rPr>
          <w:rFonts w:ascii="Times New Roman" w:eastAsia="Times New Roman" w:hAnsi="Times New Roman" w:cs="Times New Roman"/>
          <w:sz w:val="24"/>
          <w:szCs w:val="24"/>
          <w:lang w:val="bs-Latn-BA" w:eastAsia="bs-Latn-BA"/>
        </w:rPr>
      </w:pPr>
      <w:r w:rsidRPr="00477E6E">
        <w:rPr>
          <w:rFonts w:ascii="Times New Roman" w:eastAsia="Times New Roman" w:hAnsi="Times New Roman" w:cs="Times New Roman"/>
          <w:sz w:val="24"/>
          <w:szCs w:val="24"/>
          <w:lang w:val="bs-Latn-BA" w:eastAsia="bs-Latn-BA"/>
        </w:rPr>
        <w:t>FOOTNOTES AND ABBREVIATIONS: It is recommended that the text contain no footnotes or abbreviations. Abbreviations should be avoided, except for those that are widely established. Abbreviations used in</w:t>
      </w:r>
      <w:r>
        <w:rPr>
          <w:rFonts w:ascii="Times New Roman" w:eastAsia="Times New Roman" w:hAnsi="Times New Roman" w:cs="Times New Roman"/>
          <w:sz w:val="24"/>
          <w:szCs w:val="24"/>
          <w:lang w:val="bs-Latn-BA" w:eastAsia="bs-Latn-BA"/>
        </w:rPr>
        <w:t xml:space="preserve"> </w:t>
      </w:r>
      <w:r w:rsidRPr="00477E6E">
        <w:rPr>
          <w:rFonts w:ascii="Times New Roman" w:eastAsia="Times New Roman" w:hAnsi="Times New Roman" w:cs="Times New Roman"/>
          <w:sz w:val="24"/>
          <w:szCs w:val="24"/>
          <w:lang w:val="bs-Latn-BA" w:eastAsia="bs-Latn-BA"/>
        </w:rPr>
        <w:t>tables and figures should be explained.</w:t>
      </w:r>
    </w:p>
    <w:p w14:paraId="54AF568D" w14:textId="77777777" w:rsidR="00477E6E" w:rsidRPr="00477E6E" w:rsidRDefault="00477E6E" w:rsidP="00477E6E">
      <w:pPr>
        <w:pStyle w:val="ListParagraph"/>
        <w:numPr>
          <w:ilvl w:val="0"/>
          <w:numId w:val="24"/>
        </w:numPr>
        <w:spacing w:line="240" w:lineRule="auto"/>
        <w:jc w:val="both"/>
        <w:rPr>
          <w:rFonts w:ascii="Times New Roman" w:eastAsia="Times New Roman" w:hAnsi="Times New Roman" w:cs="Times New Roman"/>
          <w:sz w:val="24"/>
          <w:szCs w:val="24"/>
          <w:lang w:val="bs-Latn-BA" w:eastAsia="bs-Latn-BA"/>
        </w:rPr>
      </w:pPr>
      <w:r w:rsidRPr="00477E6E">
        <w:rPr>
          <w:rFonts w:ascii="Times New Roman" w:eastAsia="Times New Roman" w:hAnsi="Times New Roman" w:cs="Times New Roman"/>
          <w:sz w:val="24"/>
          <w:szCs w:val="24"/>
          <w:lang w:val="bs-Latn-BA" w:eastAsia="bs-Latn-BA"/>
        </w:rPr>
        <w:t>PEER REVIEW AND PUBLICATION: All papers are reviewed by two anonymous reviewers. Based on the reviews, the editorial board makes a decision regarding publication in the proceedings and notifies the author accordingly. If the reviews are not in agreement, the editorial board decides on the scientific classification of the paper, taking into account the higher academic rank. If the reviewers hold the same academic rank, the decision is made in favour of the author. Reviewers, in accordance with the guidelines for reviewers, may draw attention to potential violations of ethical standards in the paper. In such cases, the paper is rejected.</w:t>
      </w:r>
    </w:p>
    <w:p w14:paraId="659837A3" w14:textId="3477693C" w:rsidR="00477E6E" w:rsidRDefault="00477E6E" w:rsidP="00477E6E">
      <w:pPr>
        <w:pStyle w:val="ListParagraph"/>
        <w:numPr>
          <w:ilvl w:val="0"/>
          <w:numId w:val="24"/>
        </w:numPr>
        <w:spacing w:line="240" w:lineRule="auto"/>
        <w:jc w:val="both"/>
        <w:rPr>
          <w:rFonts w:ascii="Times New Roman" w:eastAsia="Times New Roman" w:hAnsi="Times New Roman" w:cs="Times New Roman"/>
          <w:b/>
          <w:sz w:val="24"/>
          <w:szCs w:val="24"/>
          <w:lang w:val="bs-Latn-BA" w:eastAsia="bs-Latn-BA"/>
        </w:rPr>
      </w:pPr>
      <w:r w:rsidRPr="00477E6E">
        <w:rPr>
          <w:rFonts w:ascii="Times New Roman" w:eastAsia="Times New Roman" w:hAnsi="Times New Roman" w:cs="Times New Roman"/>
          <w:b/>
          <w:sz w:val="24"/>
          <w:szCs w:val="24"/>
          <w:lang w:val="bs-Latn-BA" w:eastAsia="bs-Latn-BA"/>
        </w:rPr>
        <w:t>The author is personally responsible, by written declaration, for the authenticity of their paper.</w:t>
      </w:r>
    </w:p>
    <w:p w14:paraId="640CFF68" w14:textId="77777777" w:rsidR="00477E6E" w:rsidRPr="00477E6E" w:rsidRDefault="00477E6E" w:rsidP="00477E6E">
      <w:pPr>
        <w:pStyle w:val="ListParagraph"/>
        <w:spacing w:line="240" w:lineRule="auto"/>
        <w:jc w:val="both"/>
        <w:rPr>
          <w:rFonts w:ascii="Times New Roman" w:eastAsia="Times New Roman" w:hAnsi="Times New Roman" w:cs="Times New Roman"/>
          <w:b/>
          <w:sz w:val="24"/>
          <w:szCs w:val="24"/>
          <w:lang w:val="bs-Latn-BA" w:eastAsia="bs-Latn-BA"/>
        </w:rPr>
      </w:pPr>
    </w:p>
    <w:p w14:paraId="1B9B4EF2" w14:textId="1EA44C19" w:rsidR="00477E6E" w:rsidRDefault="00477E6E" w:rsidP="00477E6E">
      <w:pPr>
        <w:spacing w:line="240" w:lineRule="auto"/>
        <w:jc w:val="center"/>
        <w:rPr>
          <w:rFonts w:eastAsia="Times New Roman"/>
          <w:b/>
          <w:lang w:val="bs-Latn-BA" w:eastAsia="bs-Latn-BA"/>
        </w:rPr>
      </w:pPr>
      <w:r w:rsidRPr="00477E6E">
        <w:rPr>
          <w:rFonts w:eastAsia="Times New Roman"/>
          <w:b/>
          <w:lang w:val="bs-Latn-BA" w:eastAsia="bs-Latn-BA"/>
        </w:rPr>
        <w:t>II. PROPOSED STRUCTURE AND FORMAT OF THE PAPER</w:t>
      </w:r>
    </w:p>
    <w:p w14:paraId="20082916" w14:textId="77777777" w:rsidR="00477E6E" w:rsidRPr="00477E6E" w:rsidRDefault="00477E6E" w:rsidP="00477E6E">
      <w:pPr>
        <w:spacing w:line="240" w:lineRule="auto"/>
        <w:jc w:val="center"/>
        <w:rPr>
          <w:rFonts w:eastAsia="Times New Roman"/>
          <w:b/>
          <w:lang w:val="bs-Latn-BA" w:eastAsia="bs-Latn-BA"/>
        </w:rPr>
      </w:pPr>
    </w:p>
    <w:p w14:paraId="30304E84" w14:textId="77777777" w:rsidR="00477E6E" w:rsidRPr="00477E6E" w:rsidRDefault="00477E6E" w:rsidP="00477E6E">
      <w:pPr>
        <w:spacing w:line="240" w:lineRule="auto"/>
        <w:jc w:val="both"/>
        <w:rPr>
          <w:rFonts w:eastAsia="Times New Roman"/>
          <w:lang w:val="bs-Latn-BA" w:eastAsia="bs-Latn-BA"/>
        </w:rPr>
      </w:pPr>
      <w:r w:rsidRPr="00477E6E">
        <w:rPr>
          <w:rFonts w:eastAsia="Times New Roman"/>
          <w:b/>
          <w:lang w:val="bs-Latn-BA" w:eastAsia="bs-Latn-BA"/>
        </w:rPr>
        <w:t>INTRODUCTION</w:t>
      </w:r>
      <w:r w:rsidRPr="00477E6E">
        <w:rPr>
          <w:rFonts w:eastAsia="Times New Roman"/>
          <w:lang w:val="bs-Latn-BA" w:eastAsia="bs-Latn-BA"/>
        </w:rPr>
        <w:t xml:space="preserve"> – Presents the problem, subject, and objective of the research, and highlights the significance of the topic under investigation.</w:t>
      </w:r>
    </w:p>
    <w:p w14:paraId="4840E50F" w14:textId="77777777" w:rsidR="00477E6E" w:rsidRPr="00477E6E" w:rsidRDefault="00477E6E" w:rsidP="00477E6E">
      <w:pPr>
        <w:spacing w:line="240" w:lineRule="auto"/>
        <w:jc w:val="both"/>
        <w:rPr>
          <w:rFonts w:eastAsia="Times New Roman"/>
          <w:lang w:val="bs-Latn-BA" w:eastAsia="bs-Latn-BA"/>
        </w:rPr>
      </w:pPr>
      <w:r w:rsidRPr="00477E6E">
        <w:rPr>
          <w:rFonts w:eastAsia="Times New Roman"/>
          <w:b/>
          <w:lang w:val="bs-Latn-BA" w:eastAsia="bs-Latn-BA"/>
        </w:rPr>
        <w:t>RESEARCH METHODOLOGY</w:t>
      </w:r>
      <w:r w:rsidRPr="00477E6E">
        <w:rPr>
          <w:rFonts w:eastAsia="Times New Roman"/>
          <w:lang w:val="bs-Latn-BA" w:eastAsia="bs-Latn-BA"/>
        </w:rPr>
        <w:t xml:space="preserve"> – Describes the methods used, data sources, and research procedure.</w:t>
      </w:r>
    </w:p>
    <w:p w14:paraId="7CA058BF" w14:textId="77777777" w:rsidR="00477E6E" w:rsidRPr="00477E6E" w:rsidRDefault="00477E6E" w:rsidP="00477E6E">
      <w:pPr>
        <w:spacing w:line="240" w:lineRule="auto"/>
        <w:jc w:val="both"/>
        <w:rPr>
          <w:rFonts w:eastAsia="Times New Roman"/>
          <w:lang w:val="bs-Latn-BA" w:eastAsia="bs-Latn-BA"/>
        </w:rPr>
      </w:pPr>
      <w:r w:rsidRPr="00477E6E">
        <w:rPr>
          <w:rFonts w:eastAsia="Times New Roman"/>
          <w:b/>
          <w:lang w:val="bs-Latn-BA" w:eastAsia="bs-Latn-BA"/>
        </w:rPr>
        <w:t>EMPIRICAL EVIDENCE</w:t>
      </w:r>
      <w:r w:rsidRPr="00477E6E">
        <w:rPr>
          <w:rFonts w:eastAsia="Times New Roman"/>
          <w:lang w:val="bs-Latn-BA" w:eastAsia="bs-Latn-BA"/>
        </w:rPr>
        <w:t xml:space="preserve"> – Presents empirical data and evidence on which the research is based.</w:t>
      </w:r>
    </w:p>
    <w:p w14:paraId="2E799199" w14:textId="77777777" w:rsidR="00477E6E" w:rsidRPr="00477E6E" w:rsidRDefault="00477E6E" w:rsidP="00477E6E">
      <w:pPr>
        <w:spacing w:line="240" w:lineRule="auto"/>
        <w:jc w:val="both"/>
        <w:rPr>
          <w:rFonts w:eastAsia="Times New Roman"/>
          <w:lang w:val="bs-Latn-BA" w:eastAsia="bs-Latn-BA"/>
        </w:rPr>
      </w:pPr>
      <w:r w:rsidRPr="00477E6E">
        <w:rPr>
          <w:rFonts w:eastAsia="Times New Roman"/>
          <w:b/>
          <w:lang w:val="bs-Latn-BA" w:eastAsia="bs-Latn-BA"/>
        </w:rPr>
        <w:t>RESULTS AND DISCUSSION</w:t>
      </w:r>
      <w:r w:rsidRPr="00477E6E">
        <w:rPr>
          <w:rFonts w:eastAsia="Times New Roman"/>
          <w:lang w:val="bs-Latn-BA" w:eastAsia="bs-Latn-BA"/>
        </w:rPr>
        <w:t xml:space="preserve"> – Provides a presentation, analysis, and interpretation of the research findings.</w:t>
      </w:r>
    </w:p>
    <w:p w14:paraId="08D357F4" w14:textId="77777777" w:rsidR="00477E6E" w:rsidRPr="00477E6E" w:rsidRDefault="00477E6E" w:rsidP="00477E6E">
      <w:pPr>
        <w:spacing w:line="240" w:lineRule="auto"/>
        <w:jc w:val="both"/>
        <w:rPr>
          <w:rFonts w:eastAsia="Times New Roman"/>
          <w:lang w:val="bs-Latn-BA" w:eastAsia="bs-Latn-BA"/>
        </w:rPr>
      </w:pPr>
      <w:r w:rsidRPr="00477E6E">
        <w:rPr>
          <w:rFonts w:eastAsia="Times New Roman"/>
          <w:b/>
          <w:lang w:val="bs-Latn-BA" w:eastAsia="bs-Latn-BA"/>
        </w:rPr>
        <w:t>CONCLUSION</w:t>
      </w:r>
      <w:r w:rsidRPr="00477E6E">
        <w:rPr>
          <w:rFonts w:eastAsia="Times New Roman"/>
          <w:lang w:val="bs-Latn-BA" w:eastAsia="bs-Latn-BA"/>
        </w:rPr>
        <w:t xml:space="preserve"> – Summarises the key findings, limitations, and recommendations for future research.</w:t>
      </w:r>
    </w:p>
    <w:p w14:paraId="2EE1D60D" w14:textId="741CE7D6" w:rsidR="00477E6E" w:rsidRDefault="00477E6E" w:rsidP="00477E6E">
      <w:pPr>
        <w:spacing w:line="240" w:lineRule="auto"/>
        <w:jc w:val="both"/>
        <w:rPr>
          <w:rFonts w:eastAsia="Times New Roman"/>
          <w:lang w:val="bs-Latn-BA" w:eastAsia="bs-Latn-BA"/>
        </w:rPr>
      </w:pPr>
      <w:r w:rsidRPr="00477E6E">
        <w:rPr>
          <w:rFonts w:eastAsia="Times New Roman"/>
          <w:b/>
          <w:lang w:val="bs-Latn-BA" w:eastAsia="bs-Latn-BA"/>
        </w:rPr>
        <w:t>REFERENCES</w:t>
      </w:r>
      <w:r w:rsidRPr="00477E6E">
        <w:rPr>
          <w:rFonts w:eastAsia="Times New Roman"/>
          <w:lang w:val="bs-Latn-BA" w:eastAsia="bs-Latn-BA"/>
        </w:rPr>
        <w:t xml:space="preserve"> – Contains a list of all sources used in the preparation of the paper.</w:t>
      </w:r>
    </w:p>
    <w:p w14:paraId="13F6FB73" w14:textId="77777777" w:rsidR="00477E6E" w:rsidRPr="00477E6E" w:rsidRDefault="00477E6E" w:rsidP="00477E6E">
      <w:pPr>
        <w:spacing w:line="240" w:lineRule="auto"/>
        <w:jc w:val="both"/>
        <w:rPr>
          <w:rFonts w:eastAsia="Times New Roman"/>
          <w:lang w:val="bs-Latn-BA" w:eastAsia="bs-Latn-BA"/>
        </w:rPr>
      </w:pPr>
    </w:p>
    <w:p w14:paraId="28DD8338" w14:textId="05192440" w:rsidR="00477E6E" w:rsidRPr="00477E6E" w:rsidRDefault="00477E6E" w:rsidP="00477E6E">
      <w:pPr>
        <w:spacing w:line="240" w:lineRule="auto"/>
        <w:jc w:val="center"/>
        <w:rPr>
          <w:rFonts w:eastAsia="Times New Roman"/>
          <w:b/>
          <w:lang w:val="bs-Latn-BA" w:eastAsia="bs-Latn-BA"/>
        </w:rPr>
      </w:pPr>
      <w:r w:rsidRPr="00477E6E">
        <w:rPr>
          <w:rFonts w:eastAsia="Times New Roman"/>
          <w:b/>
          <w:lang w:val="bs-Latn-BA" w:eastAsia="bs-Latn-BA"/>
        </w:rPr>
        <w:t>III. CITATION RULES</w:t>
      </w:r>
    </w:p>
    <w:p w14:paraId="30906AF1" w14:textId="77777777" w:rsidR="00477E6E" w:rsidRPr="00477E6E" w:rsidRDefault="00477E6E" w:rsidP="00477E6E">
      <w:pPr>
        <w:spacing w:line="240" w:lineRule="auto"/>
        <w:jc w:val="both"/>
        <w:rPr>
          <w:rFonts w:eastAsia="Times New Roman"/>
          <w:lang w:val="bs-Latn-BA" w:eastAsia="bs-Latn-BA"/>
        </w:rPr>
      </w:pPr>
    </w:p>
    <w:p w14:paraId="54FFD4A8" w14:textId="77777777" w:rsidR="00477E6E" w:rsidRPr="00477E6E" w:rsidRDefault="00477E6E" w:rsidP="00477E6E">
      <w:pPr>
        <w:spacing w:line="240" w:lineRule="auto"/>
        <w:jc w:val="both"/>
        <w:rPr>
          <w:rFonts w:eastAsia="Times New Roman"/>
          <w:lang w:val="bs-Latn-BA" w:eastAsia="bs-Latn-BA"/>
        </w:rPr>
      </w:pPr>
      <w:r w:rsidRPr="00477E6E">
        <w:rPr>
          <w:rFonts w:eastAsia="Times New Roman"/>
          <w:lang w:val="bs-Latn-BA" w:eastAsia="bs-Latn-BA"/>
        </w:rPr>
        <w:t xml:space="preserve">The conference proceedings use the </w:t>
      </w:r>
      <w:r w:rsidRPr="00477E6E">
        <w:rPr>
          <w:rFonts w:eastAsia="Times New Roman"/>
          <w:b/>
          <w:lang w:val="bs-Latn-BA" w:eastAsia="bs-Latn-BA"/>
        </w:rPr>
        <w:t>APA citation style</w:t>
      </w:r>
      <w:r w:rsidRPr="00477E6E">
        <w:rPr>
          <w:rFonts w:eastAsia="Times New Roman"/>
          <w:lang w:val="bs-Latn-BA" w:eastAsia="bs-Latn-BA"/>
        </w:rPr>
        <w:t xml:space="preserve"> (Publication Manual of the American Psychological Association). In-text citation is used, without footnotes. Authors are therefore required to observe the following citation rules:</w:t>
      </w:r>
    </w:p>
    <w:p w14:paraId="758E1EA6" w14:textId="2F63622A" w:rsidR="00477E6E" w:rsidRDefault="00477E6E" w:rsidP="00477E6E">
      <w:pPr>
        <w:spacing w:line="240" w:lineRule="auto"/>
        <w:jc w:val="both"/>
        <w:rPr>
          <w:rFonts w:eastAsia="Times New Roman"/>
          <w:b/>
          <w:lang w:val="bs-Latn-BA" w:eastAsia="bs-Latn-BA"/>
        </w:rPr>
      </w:pPr>
      <w:r w:rsidRPr="00477E6E">
        <w:rPr>
          <w:rFonts w:eastAsia="Times New Roman"/>
          <w:b/>
          <w:lang w:val="bs-Latn-BA" w:eastAsia="bs-Latn-BA"/>
        </w:rPr>
        <w:lastRenderedPageBreak/>
        <w:t>IN-TEXT CITATIONS</w:t>
      </w:r>
    </w:p>
    <w:p w14:paraId="12B9AB18" w14:textId="77777777" w:rsidR="00477E6E" w:rsidRPr="00477E6E" w:rsidRDefault="00477E6E" w:rsidP="00477E6E">
      <w:pPr>
        <w:spacing w:line="240" w:lineRule="auto"/>
        <w:jc w:val="both"/>
        <w:rPr>
          <w:rFonts w:eastAsia="Times New Roman"/>
          <w:b/>
          <w:lang w:val="bs-Latn-BA" w:eastAsia="bs-Latn-BA"/>
        </w:rPr>
      </w:pPr>
    </w:p>
    <w:p w14:paraId="683ABC8A" w14:textId="77777777" w:rsidR="00477E6E" w:rsidRPr="00477E6E" w:rsidRDefault="00477E6E" w:rsidP="00477E6E">
      <w:pPr>
        <w:numPr>
          <w:ilvl w:val="0"/>
          <w:numId w:val="7"/>
        </w:numPr>
        <w:spacing w:after="200" w:line="240" w:lineRule="auto"/>
        <w:ind w:right="244"/>
        <w:jc w:val="both"/>
        <w:rPr>
          <w:rFonts w:eastAsia="Calibri"/>
          <w:lang w:val="sr-Cyrl-BA"/>
        </w:rPr>
      </w:pPr>
      <w:r w:rsidRPr="00477E6E">
        <w:rPr>
          <w:rFonts w:eastAsia="Calibri"/>
          <w:lang w:val="sr-Cyrl-BA"/>
        </w:rPr>
        <w:t>Books, articles, and dissertations: When a single author is part of a book, article, or dissertation being cited, provide in parentheses the author's surname, year of publication, and page number (Milošević, 2005:115); when paraphrasing or summarising a portion of the text, the page number is not required (Milošević, 2005). For a foreign-language author, the surname is cited in its original form in the original language (Robertson, 1998: 256).</w:t>
      </w:r>
    </w:p>
    <w:p w14:paraId="305FEC40" w14:textId="77777777" w:rsidR="00477E6E" w:rsidRPr="00477E6E" w:rsidRDefault="00477E6E" w:rsidP="00477E6E">
      <w:pPr>
        <w:numPr>
          <w:ilvl w:val="0"/>
          <w:numId w:val="7"/>
        </w:numPr>
        <w:spacing w:after="200" w:line="240" w:lineRule="auto"/>
        <w:ind w:right="244"/>
        <w:jc w:val="both"/>
        <w:rPr>
          <w:rFonts w:eastAsia="Calibri"/>
          <w:lang w:val="sr-Cyrl-BA"/>
        </w:rPr>
      </w:pPr>
      <w:r w:rsidRPr="00477E6E">
        <w:rPr>
          <w:rFonts w:eastAsia="Calibri"/>
          <w:lang w:val="sr-Cyrl-BA"/>
        </w:rPr>
        <w:t>Two co-authors: provide both surnames and the year of publication in parentheses (Živanović &amp; Petrović, 2018).</w:t>
      </w:r>
    </w:p>
    <w:p w14:paraId="6AF71F3A" w14:textId="77777777" w:rsidR="00477E6E" w:rsidRPr="00477E6E" w:rsidRDefault="00477E6E" w:rsidP="00477E6E">
      <w:pPr>
        <w:numPr>
          <w:ilvl w:val="0"/>
          <w:numId w:val="7"/>
        </w:numPr>
        <w:spacing w:after="200" w:line="240" w:lineRule="auto"/>
        <w:ind w:right="244"/>
        <w:jc w:val="both"/>
        <w:rPr>
          <w:rFonts w:eastAsia="Calibri"/>
          <w:lang w:val="sr-Cyrl-BA"/>
        </w:rPr>
      </w:pPr>
      <w:r w:rsidRPr="00477E6E">
        <w:rPr>
          <w:rFonts w:eastAsia="Calibri"/>
          <w:lang w:val="sr-Cyrl-BA"/>
        </w:rPr>
        <w:t>Three, four, or five co-authors: provide all surnames and the year of publication (Fay, Fennely, &amp; Has, 2004). In all subsequent citations, only the first co-author's surname is listed, followed by the Latin abbreviation et al. (Fay et al., 2004).</w:t>
      </w:r>
    </w:p>
    <w:p w14:paraId="7EF1686A" w14:textId="77777777" w:rsidR="00477E6E" w:rsidRPr="00477E6E" w:rsidRDefault="00477E6E" w:rsidP="00477E6E">
      <w:pPr>
        <w:numPr>
          <w:ilvl w:val="0"/>
          <w:numId w:val="7"/>
        </w:numPr>
        <w:spacing w:after="200" w:line="240" w:lineRule="auto"/>
        <w:ind w:right="244"/>
        <w:jc w:val="both"/>
        <w:rPr>
          <w:rFonts w:eastAsia="Calibri"/>
          <w:lang w:val="sr-Latn-RS"/>
        </w:rPr>
      </w:pPr>
      <w:r w:rsidRPr="00477E6E">
        <w:rPr>
          <w:rFonts w:eastAsia="Calibri"/>
          <w:lang w:val="sr-Cyrl-BA"/>
        </w:rPr>
        <w:t>Six or more co-authors: provide the first co-author's surname followed by the Latin abbreviation et al.</w:t>
      </w:r>
      <w:r>
        <w:rPr>
          <w:rFonts w:eastAsia="Calibri"/>
          <w:lang w:val="sr-Latn-RS"/>
        </w:rPr>
        <w:t xml:space="preserve"> </w:t>
      </w:r>
      <w:r w:rsidRPr="00477E6E">
        <w:rPr>
          <w:rFonts w:eastAsia="Calibri"/>
          <w:lang w:val="sr-Latn-RS"/>
        </w:rPr>
        <w:t>(Button et al., 2008).</w:t>
      </w:r>
    </w:p>
    <w:p w14:paraId="0E3FAFBC" w14:textId="77777777" w:rsidR="00477E6E" w:rsidRPr="00477E6E" w:rsidRDefault="00477E6E" w:rsidP="00477E6E">
      <w:pPr>
        <w:numPr>
          <w:ilvl w:val="0"/>
          <w:numId w:val="7"/>
        </w:numPr>
        <w:spacing w:after="200" w:line="240" w:lineRule="auto"/>
        <w:ind w:right="244"/>
        <w:jc w:val="both"/>
        <w:rPr>
          <w:rFonts w:eastAsia="Calibri"/>
          <w:lang w:val="sr-Latn-RS"/>
        </w:rPr>
      </w:pPr>
      <w:r w:rsidRPr="00477E6E">
        <w:rPr>
          <w:rFonts w:eastAsia="Calibri"/>
          <w:lang w:val="sr-Latn-RS"/>
        </w:rPr>
        <w:t>Multiple works by the same author: if citing more than one published work by the same author from the same year, add the Latin letters a, b, c, d, etc. after the year, followed only by the page number (Mirković, 2022: 153).</w:t>
      </w:r>
    </w:p>
    <w:p w14:paraId="3C457146" w14:textId="0E6450B6" w:rsidR="00477E6E" w:rsidRDefault="00477E6E" w:rsidP="00477E6E">
      <w:pPr>
        <w:numPr>
          <w:ilvl w:val="0"/>
          <w:numId w:val="7"/>
        </w:numPr>
        <w:spacing w:after="200" w:line="240" w:lineRule="auto"/>
        <w:ind w:right="244"/>
        <w:jc w:val="both"/>
        <w:rPr>
          <w:rFonts w:eastAsia="Calibri"/>
          <w:lang w:val="sr-Latn-RS"/>
        </w:rPr>
      </w:pPr>
      <w:r w:rsidRPr="00477E6E">
        <w:rPr>
          <w:rFonts w:eastAsia="Calibri"/>
          <w:lang w:val="sr-Latn-RS"/>
        </w:rPr>
        <w:t>Secondary citation: (Vuković, 2004, as cited in Karanović, 2019: 25).</w:t>
      </w:r>
    </w:p>
    <w:p w14:paraId="3979065F" w14:textId="77777777" w:rsidR="00477E6E" w:rsidRPr="00477E6E" w:rsidRDefault="00477E6E" w:rsidP="00477E6E">
      <w:pPr>
        <w:spacing w:after="200" w:line="240" w:lineRule="auto"/>
        <w:ind w:left="720" w:right="244"/>
        <w:jc w:val="both"/>
        <w:rPr>
          <w:rFonts w:eastAsia="Calibri"/>
          <w:lang w:val="sr-Latn-RS"/>
        </w:rPr>
      </w:pPr>
    </w:p>
    <w:p w14:paraId="4F176A30" w14:textId="72F64373" w:rsidR="00477E6E" w:rsidRDefault="00477E6E" w:rsidP="00477E6E">
      <w:pPr>
        <w:spacing w:after="200" w:line="240" w:lineRule="auto"/>
        <w:ind w:left="360" w:right="244"/>
        <w:rPr>
          <w:rFonts w:eastAsia="Calibri"/>
          <w:b/>
          <w:lang w:val="sr-Latn-RS"/>
        </w:rPr>
      </w:pPr>
      <w:r w:rsidRPr="00477E6E">
        <w:rPr>
          <w:rFonts w:eastAsia="Calibri"/>
          <w:b/>
          <w:lang w:val="sr-Latn-RS"/>
        </w:rPr>
        <w:t>REFERENCE LIST (at the end of the paper)</w:t>
      </w:r>
    </w:p>
    <w:p w14:paraId="6C8683EB" w14:textId="77777777" w:rsidR="00477E6E" w:rsidRPr="00477E6E" w:rsidRDefault="00477E6E" w:rsidP="00477E6E">
      <w:pPr>
        <w:spacing w:after="200" w:line="240" w:lineRule="auto"/>
        <w:ind w:left="360" w:right="244"/>
        <w:jc w:val="center"/>
        <w:rPr>
          <w:rFonts w:eastAsia="Calibri"/>
          <w:b/>
          <w:lang w:val="sr-Latn-RS"/>
        </w:rPr>
      </w:pPr>
    </w:p>
    <w:p w14:paraId="50519285" w14:textId="77777777" w:rsidR="00477E6E" w:rsidRPr="00477E6E" w:rsidRDefault="00477E6E" w:rsidP="00477E6E">
      <w:pPr>
        <w:numPr>
          <w:ilvl w:val="0"/>
          <w:numId w:val="7"/>
        </w:numPr>
        <w:spacing w:after="200" w:line="240" w:lineRule="auto"/>
        <w:ind w:right="244"/>
        <w:jc w:val="both"/>
        <w:rPr>
          <w:rFonts w:eastAsia="Calibri"/>
          <w:lang w:val="sr-Latn-RS"/>
        </w:rPr>
      </w:pPr>
      <w:r w:rsidRPr="00477E6E">
        <w:rPr>
          <w:rFonts w:eastAsia="Calibri"/>
          <w:b/>
          <w:lang w:val="sr-Latn-RS"/>
        </w:rPr>
        <w:t>Books</w:t>
      </w:r>
      <w:r w:rsidRPr="00477E6E">
        <w:rPr>
          <w:rFonts w:eastAsia="Calibri"/>
          <w:lang w:val="sr-Latn-RS"/>
        </w:rPr>
        <w:t>: Author's surname and first initial, year of publication in parentheses, book title (in italics), place of publication, publisher, and link if available.</w:t>
      </w:r>
    </w:p>
    <w:p w14:paraId="646EE569" w14:textId="77777777" w:rsidR="00477E6E" w:rsidRPr="00477E6E" w:rsidRDefault="00477E6E" w:rsidP="00477E6E">
      <w:pPr>
        <w:spacing w:after="200" w:line="240" w:lineRule="auto"/>
        <w:ind w:left="360" w:right="244" w:firstLine="360"/>
        <w:jc w:val="both"/>
        <w:rPr>
          <w:rFonts w:eastAsia="Calibri"/>
          <w:lang w:val="sr-Latn-RS"/>
        </w:rPr>
      </w:pPr>
      <w:r w:rsidRPr="00477E6E">
        <w:rPr>
          <w:rFonts w:eastAsia="Calibri"/>
          <w:lang w:val="sr-Latn-RS"/>
        </w:rPr>
        <w:t>Example:</w:t>
      </w:r>
    </w:p>
    <w:p w14:paraId="0D63D8F8" w14:textId="77777777" w:rsidR="00477E6E" w:rsidRPr="00477E6E" w:rsidRDefault="00477E6E" w:rsidP="00477E6E">
      <w:pPr>
        <w:spacing w:after="200" w:line="240" w:lineRule="auto"/>
        <w:ind w:left="720" w:right="244"/>
        <w:jc w:val="both"/>
        <w:rPr>
          <w:rFonts w:eastAsia="Calibri"/>
          <w:lang w:val="sr-Latn-RS"/>
        </w:rPr>
      </w:pPr>
      <w:r w:rsidRPr="00477E6E">
        <w:rPr>
          <w:rFonts w:eastAsia="Calibri"/>
          <w:lang w:val="sr-Latn-RS"/>
        </w:rPr>
        <w:t>Jackson, L. M. (2019). The psychology of prejudice: From attitudes to social action (2nd ed.). American Psychological Association.</w:t>
      </w:r>
    </w:p>
    <w:p w14:paraId="4A87642E" w14:textId="77777777" w:rsidR="00477E6E" w:rsidRPr="00477E6E" w:rsidRDefault="00477E6E" w:rsidP="00477E6E">
      <w:pPr>
        <w:spacing w:after="200" w:line="240" w:lineRule="auto"/>
        <w:ind w:left="720" w:right="244"/>
        <w:jc w:val="both"/>
        <w:rPr>
          <w:rFonts w:eastAsia="Calibri"/>
          <w:lang w:val="sr-Latn-RS"/>
        </w:rPr>
      </w:pPr>
      <w:r w:rsidRPr="00477E6E">
        <w:rPr>
          <w:rFonts w:eastAsia="Calibri"/>
          <w:lang w:val="sr-Latn-RS"/>
        </w:rPr>
        <w:t>https://doi.org/10.1037/0000168-000</w:t>
      </w:r>
    </w:p>
    <w:p w14:paraId="471B1A7E" w14:textId="77777777" w:rsidR="00477E6E" w:rsidRPr="00477E6E" w:rsidRDefault="00477E6E" w:rsidP="00477E6E">
      <w:pPr>
        <w:spacing w:after="200" w:line="240" w:lineRule="auto"/>
        <w:ind w:left="720" w:right="244"/>
        <w:jc w:val="both"/>
        <w:rPr>
          <w:rFonts w:eastAsia="Calibri"/>
          <w:lang w:val="sr-Latn-RS"/>
        </w:rPr>
      </w:pPr>
      <w:r w:rsidRPr="00477E6E">
        <w:rPr>
          <w:rFonts w:eastAsia="Calibri"/>
          <w:lang w:val="sr-Latn-RS"/>
        </w:rPr>
        <w:t>Sakan, M. (2015). Metodologija. Beograd: Savremena administracija.</w:t>
      </w:r>
    </w:p>
    <w:p w14:paraId="75D42F2F" w14:textId="77777777" w:rsidR="00477E6E" w:rsidRPr="00477E6E" w:rsidRDefault="00477E6E" w:rsidP="00477E6E">
      <w:pPr>
        <w:numPr>
          <w:ilvl w:val="0"/>
          <w:numId w:val="7"/>
        </w:numPr>
        <w:spacing w:after="200" w:line="240" w:lineRule="auto"/>
        <w:ind w:right="244"/>
        <w:jc w:val="both"/>
        <w:rPr>
          <w:rFonts w:eastAsia="Calibri"/>
          <w:lang w:val="sr-Latn-RS"/>
        </w:rPr>
      </w:pPr>
      <w:r w:rsidRPr="00477E6E">
        <w:rPr>
          <w:rFonts w:eastAsia="Calibri"/>
          <w:b/>
          <w:lang w:val="sr-Latn-RS"/>
        </w:rPr>
        <w:t>Book chapters</w:t>
      </w:r>
      <w:r w:rsidRPr="00477E6E">
        <w:rPr>
          <w:rFonts w:eastAsia="Calibri"/>
          <w:lang w:val="sr-Latn-RS"/>
        </w:rPr>
        <w:t>: Author's surname and first initial, year of publication in parentheses, chapter title, in: first initial (editor), editor's surname (Ed.), abbreviated editorial designation (in parentheses), book title (in italics), first and last page numbers of the chapter, place of publication, publisher.</w:t>
      </w:r>
    </w:p>
    <w:p w14:paraId="68230EFD" w14:textId="77777777" w:rsidR="00477E6E" w:rsidRPr="00477E6E" w:rsidRDefault="00477E6E" w:rsidP="009E37F8">
      <w:pPr>
        <w:spacing w:after="200" w:line="240" w:lineRule="auto"/>
        <w:ind w:left="720" w:right="244"/>
        <w:jc w:val="both"/>
        <w:rPr>
          <w:rFonts w:eastAsia="Calibri"/>
          <w:lang w:val="sr-Latn-RS"/>
        </w:rPr>
      </w:pPr>
      <w:r w:rsidRPr="00477E6E">
        <w:rPr>
          <w:rFonts w:eastAsia="Calibri"/>
          <w:lang w:val="sr-Latn-RS"/>
        </w:rPr>
        <w:t>Example:</w:t>
      </w:r>
    </w:p>
    <w:p w14:paraId="2402F5ED" w14:textId="77777777" w:rsidR="00477E6E" w:rsidRPr="00477E6E" w:rsidRDefault="00477E6E" w:rsidP="009E37F8">
      <w:pPr>
        <w:spacing w:after="200" w:line="240" w:lineRule="auto"/>
        <w:ind w:left="720" w:right="244"/>
        <w:jc w:val="both"/>
        <w:rPr>
          <w:rFonts w:eastAsia="Calibri"/>
          <w:lang w:val="sr-Latn-RS"/>
        </w:rPr>
      </w:pPr>
      <w:r w:rsidRPr="00477E6E">
        <w:rPr>
          <w:rFonts w:eastAsia="Calibri"/>
          <w:lang w:val="sr-Latn-RS"/>
        </w:rPr>
        <w:t>Emerson, L., &amp; Manalo, E. (2007). Essays. In L. Emerson (Ed.), Writing guidelines for education students (2nd ed., pp. 42–49). South Melbourne, Australia: Thomson.</w:t>
      </w:r>
    </w:p>
    <w:p w14:paraId="20A13BCC" w14:textId="77777777" w:rsidR="00477E6E" w:rsidRPr="00477E6E" w:rsidRDefault="00477E6E" w:rsidP="00477E6E">
      <w:pPr>
        <w:numPr>
          <w:ilvl w:val="0"/>
          <w:numId w:val="7"/>
        </w:numPr>
        <w:spacing w:after="200" w:line="240" w:lineRule="auto"/>
        <w:ind w:right="244"/>
        <w:jc w:val="both"/>
        <w:rPr>
          <w:rFonts w:eastAsia="Calibri"/>
          <w:lang w:val="sr-Latn-RS"/>
        </w:rPr>
      </w:pPr>
      <w:r w:rsidRPr="009E37F8">
        <w:rPr>
          <w:rFonts w:eastAsia="Calibri"/>
          <w:b/>
          <w:lang w:val="sr-Latn-RS"/>
        </w:rPr>
        <w:t>Journal articles</w:t>
      </w:r>
      <w:r w:rsidRPr="00477E6E">
        <w:rPr>
          <w:rFonts w:eastAsia="Calibri"/>
          <w:lang w:val="sr-Latn-RS"/>
        </w:rPr>
        <w:t>: Author's surname and first initial, year of publication in parentheses, article title, journal title (in italics), volume and number, and first and last page numbers.</w:t>
      </w:r>
    </w:p>
    <w:p w14:paraId="647FCB83" w14:textId="77777777" w:rsidR="00477E6E" w:rsidRPr="00477E6E" w:rsidRDefault="00477E6E" w:rsidP="009E37F8">
      <w:pPr>
        <w:spacing w:after="200" w:line="240" w:lineRule="auto"/>
        <w:ind w:left="720" w:right="244"/>
        <w:jc w:val="both"/>
        <w:rPr>
          <w:rFonts w:eastAsia="Calibri"/>
          <w:lang w:val="sr-Latn-RS"/>
        </w:rPr>
      </w:pPr>
      <w:r w:rsidRPr="00477E6E">
        <w:rPr>
          <w:rFonts w:eastAsia="Calibri"/>
          <w:lang w:val="sr-Latn-RS"/>
        </w:rPr>
        <w:t>Example:</w:t>
      </w:r>
    </w:p>
    <w:p w14:paraId="15AF4898" w14:textId="77777777" w:rsidR="00477E6E" w:rsidRPr="00477E6E" w:rsidRDefault="00477E6E" w:rsidP="009E37F8">
      <w:pPr>
        <w:spacing w:after="200" w:line="240" w:lineRule="auto"/>
        <w:ind w:left="720" w:right="244"/>
        <w:jc w:val="both"/>
        <w:rPr>
          <w:rFonts w:eastAsia="Calibri"/>
          <w:lang w:val="sr-Latn-RS"/>
        </w:rPr>
      </w:pPr>
      <w:r w:rsidRPr="00477E6E">
        <w:rPr>
          <w:rFonts w:eastAsia="Calibri"/>
          <w:lang w:val="sr-Latn-RS"/>
        </w:rPr>
        <w:lastRenderedPageBreak/>
        <w:t>Milašinović, S. (2012). Suština i uzroci društvenih konflikata. Nauka, bezbednost, policija, 15(1), 22–44.</w:t>
      </w:r>
    </w:p>
    <w:p w14:paraId="0080A732" w14:textId="77777777" w:rsidR="00477E6E" w:rsidRPr="00477E6E" w:rsidRDefault="00477E6E" w:rsidP="00477E6E">
      <w:pPr>
        <w:numPr>
          <w:ilvl w:val="0"/>
          <w:numId w:val="7"/>
        </w:numPr>
        <w:spacing w:after="200" w:line="240" w:lineRule="auto"/>
        <w:ind w:right="244"/>
        <w:jc w:val="both"/>
        <w:rPr>
          <w:rFonts w:eastAsia="Calibri"/>
          <w:lang w:val="sr-Latn-RS"/>
        </w:rPr>
      </w:pPr>
      <w:r w:rsidRPr="009E37F8">
        <w:rPr>
          <w:rFonts w:eastAsia="Calibri"/>
          <w:b/>
          <w:lang w:val="sr-Latn-RS"/>
        </w:rPr>
        <w:t>Doctoral dissertations</w:t>
      </w:r>
      <w:r w:rsidRPr="00477E6E">
        <w:rPr>
          <w:rFonts w:eastAsia="Calibri"/>
          <w:lang w:val="sr-Latn-RS"/>
        </w:rPr>
        <w:t>: Author's surname and first initial, year of publication in parentheses, dissertation title (in italics), doctoral dissertation, name of university.</w:t>
      </w:r>
    </w:p>
    <w:p w14:paraId="629AD093" w14:textId="77777777" w:rsidR="00477E6E" w:rsidRPr="00477E6E" w:rsidRDefault="00477E6E" w:rsidP="009E37F8">
      <w:pPr>
        <w:spacing w:after="200" w:line="240" w:lineRule="auto"/>
        <w:ind w:left="720" w:right="244"/>
        <w:jc w:val="both"/>
        <w:rPr>
          <w:rFonts w:eastAsia="Calibri"/>
          <w:lang w:val="sr-Latn-RS"/>
        </w:rPr>
      </w:pPr>
      <w:r w:rsidRPr="00477E6E">
        <w:rPr>
          <w:rFonts w:eastAsia="Calibri"/>
          <w:lang w:val="sr-Latn-RS"/>
        </w:rPr>
        <w:t>Example:</w:t>
      </w:r>
    </w:p>
    <w:p w14:paraId="5D2E4201" w14:textId="77777777" w:rsidR="009E37F8" w:rsidRDefault="00477E6E" w:rsidP="009E37F8">
      <w:pPr>
        <w:spacing w:after="200" w:line="240" w:lineRule="auto"/>
        <w:ind w:left="720" w:right="244"/>
        <w:jc w:val="both"/>
      </w:pPr>
      <w:r w:rsidRPr="00477E6E">
        <w:rPr>
          <w:rFonts w:eastAsia="Calibri"/>
          <w:lang w:val="sr-Latn-RS"/>
        </w:rPr>
        <w:t>Samardžić, M. (2015). Regionalna bezbednost u svetlu globalnih bezbednosnih izazova. Doctoral dissertation, University of Novi Sad.</w:t>
      </w:r>
      <w:r w:rsidR="009E37F8" w:rsidRPr="009E37F8">
        <w:t xml:space="preserve"> </w:t>
      </w:r>
    </w:p>
    <w:p w14:paraId="4946A38F" w14:textId="33DA6A56" w:rsidR="009E37F8" w:rsidRPr="009E37F8" w:rsidRDefault="009E37F8" w:rsidP="009E37F8">
      <w:pPr>
        <w:numPr>
          <w:ilvl w:val="0"/>
          <w:numId w:val="7"/>
        </w:numPr>
        <w:spacing w:after="200" w:line="240" w:lineRule="auto"/>
        <w:ind w:right="244"/>
        <w:jc w:val="both"/>
        <w:rPr>
          <w:rFonts w:eastAsia="Calibri"/>
          <w:b/>
          <w:lang w:val="sr-Latn-RS"/>
        </w:rPr>
      </w:pPr>
      <w:r w:rsidRPr="009E37F8">
        <w:rPr>
          <w:rFonts w:eastAsia="Calibri"/>
          <w:b/>
          <w:lang w:val="sr-Latn-RS"/>
        </w:rPr>
        <w:t xml:space="preserve">Online documents: </w:t>
      </w:r>
      <w:r w:rsidRPr="009E37F8">
        <w:rPr>
          <w:rFonts w:eastAsia="Calibri"/>
          <w:lang w:val="sr-Latn-RS"/>
        </w:rPr>
        <w:t>Citations of online texts must include the title of the cited text, the date of access, and the URL.</w:t>
      </w:r>
    </w:p>
    <w:p w14:paraId="35FD6F34" w14:textId="77777777" w:rsidR="009E37F8" w:rsidRPr="009E37F8" w:rsidRDefault="009E37F8" w:rsidP="009E37F8">
      <w:pPr>
        <w:spacing w:after="200" w:line="240" w:lineRule="auto"/>
        <w:ind w:left="720" w:right="244"/>
        <w:jc w:val="both"/>
        <w:rPr>
          <w:rFonts w:eastAsia="Calibri"/>
          <w:lang w:val="sr-Latn-RS"/>
        </w:rPr>
      </w:pPr>
      <w:r w:rsidRPr="009E37F8">
        <w:rPr>
          <w:rFonts w:eastAsia="Calibri"/>
          <w:lang w:val="sr-Latn-RS"/>
        </w:rPr>
        <w:t>Examples:</w:t>
      </w:r>
    </w:p>
    <w:p w14:paraId="569FF7F4" w14:textId="77777777" w:rsidR="009E37F8" w:rsidRPr="009E37F8" w:rsidRDefault="009E37F8" w:rsidP="009E37F8">
      <w:pPr>
        <w:spacing w:after="200" w:line="240" w:lineRule="auto"/>
        <w:ind w:left="720" w:right="244"/>
        <w:jc w:val="both"/>
        <w:rPr>
          <w:rFonts w:eastAsia="Calibri"/>
          <w:lang w:val="sr-Latn-RS"/>
        </w:rPr>
      </w:pPr>
      <w:r w:rsidRPr="009E37F8">
        <w:rPr>
          <w:rFonts w:eastAsia="Calibri"/>
          <w:lang w:val="sr-Latn-RS"/>
        </w:rPr>
        <w:t>Republički zavod za statistiku Republike Srpske [RZSRS]. (2009). Statistički godišnjak Republike Srpske. Accessed 12.10.2015. http://www.rzs.rs.ba/Publikacije/Godisnjak/2015/Godisnjak2015_Yearbook2015.pdf</w:t>
      </w:r>
    </w:p>
    <w:p w14:paraId="51F83237" w14:textId="77777777" w:rsidR="009E37F8" w:rsidRPr="009E37F8" w:rsidRDefault="009E37F8" w:rsidP="009E37F8">
      <w:pPr>
        <w:spacing w:after="200" w:line="240" w:lineRule="auto"/>
        <w:ind w:left="720" w:right="244"/>
        <w:jc w:val="both"/>
        <w:rPr>
          <w:rFonts w:eastAsia="Calibri"/>
          <w:lang w:val="sr-Latn-RS"/>
        </w:rPr>
      </w:pPr>
      <w:r w:rsidRPr="009E37F8">
        <w:rPr>
          <w:rFonts w:eastAsia="Calibri"/>
          <w:lang w:val="sr-Latn-RS"/>
        </w:rPr>
        <w:t>Cain, K. (2012, June 29). The Negative effects of Facebook on communication. Social Media Today RSS. Retrieved from http://socialmediatoday.com</w:t>
      </w:r>
    </w:p>
    <w:p w14:paraId="39AB5B5F" w14:textId="77777777" w:rsidR="009E37F8" w:rsidRPr="009E37F8" w:rsidRDefault="009E37F8" w:rsidP="009E37F8">
      <w:pPr>
        <w:numPr>
          <w:ilvl w:val="0"/>
          <w:numId w:val="7"/>
        </w:numPr>
        <w:spacing w:after="200" w:line="240" w:lineRule="auto"/>
        <w:ind w:right="244"/>
        <w:jc w:val="both"/>
        <w:rPr>
          <w:rFonts w:eastAsia="Calibri"/>
          <w:lang w:val="sr-Latn-RS"/>
        </w:rPr>
      </w:pPr>
      <w:r w:rsidRPr="009E37F8">
        <w:rPr>
          <w:rFonts w:eastAsia="Calibri"/>
          <w:b/>
          <w:lang w:val="sr-Latn-RS"/>
        </w:rPr>
        <w:t>Legal regulations</w:t>
      </w:r>
      <w:r w:rsidRPr="009E37F8">
        <w:rPr>
          <w:rFonts w:eastAsia="Calibri"/>
          <w:lang w:val="sr-Latn-RS"/>
        </w:rPr>
        <w:t>: Cited by full name in regular font, followed by the title in italics indicating the official gazette in which the regulation was published, followed by a comma, the number, and the year of publication, in regular font. If the law is to be cited subsequently, an abbreviation is provided after the first citation, under which the regulation will continue to appear.</w:t>
      </w:r>
    </w:p>
    <w:p w14:paraId="7DDD1ADB" w14:textId="77777777" w:rsidR="009E37F8" w:rsidRPr="009E37F8" w:rsidRDefault="009E37F8" w:rsidP="009E37F8">
      <w:pPr>
        <w:spacing w:after="200" w:line="240" w:lineRule="auto"/>
        <w:ind w:left="720" w:right="244"/>
        <w:jc w:val="both"/>
        <w:rPr>
          <w:rFonts w:eastAsia="Calibri"/>
          <w:lang w:val="sr-Latn-RS"/>
        </w:rPr>
      </w:pPr>
      <w:r w:rsidRPr="009E37F8">
        <w:rPr>
          <w:rFonts w:eastAsia="Calibri"/>
          <w:lang w:val="sr-Latn-RS"/>
        </w:rPr>
        <w:t>(Zakon o opštem upravnom postupku – ZUP, Službeni glasnik RS, br. 13/02).</w:t>
      </w:r>
    </w:p>
    <w:p w14:paraId="265C517A" w14:textId="77777777" w:rsidR="009E37F8" w:rsidRPr="009E37F8" w:rsidRDefault="009E37F8" w:rsidP="009E37F8">
      <w:pPr>
        <w:numPr>
          <w:ilvl w:val="0"/>
          <w:numId w:val="7"/>
        </w:numPr>
        <w:spacing w:after="200" w:line="240" w:lineRule="auto"/>
        <w:ind w:right="244"/>
        <w:jc w:val="both"/>
        <w:rPr>
          <w:rFonts w:eastAsia="Calibri"/>
          <w:lang w:val="sr-Latn-RS"/>
        </w:rPr>
      </w:pPr>
      <w:r w:rsidRPr="009E37F8">
        <w:rPr>
          <w:rFonts w:eastAsia="Calibri"/>
          <w:b/>
          <w:lang w:val="sr-Latn-RS"/>
        </w:rPr>
        <w:t>Court decisions</w:t>
      </w:r>
      <w:r w:rsidRPr="009E37F8">
        <w:rPr>
          <w:rFonts w:eastAsia="Calibri"/>
          <w:lang w:val="sr-Latn-RS"/>
        </w:rPr>
        <w:t>: Should contain as complete information as possible (type and number of the decision, date of adoption, publication in which it was eventually published).</w:t>
      </w:r>
    </w:p>
    <w:p w14:paraId="3EAE69FF" w14:textId="77777777" w:rsidR="009E37F8" w:rsidRPr="009E37F8" w:rsidRDefault="009E37F8" w:rsidP="009E37F8">
      <w:pPr>
        <w:numPr>
          <w:ilvl w:val="0"/>
          <w:numId w:val="7"/>
        </w:numPr>
        <w:spacing w:after="200" w:line="240" w:lineRule="auto"/>
        <w:ind w:right="244"/>
        <w:jc w:val="both"/>
        <w:rPr>
          <w:rFonts w:eastAsia="Calibri"/>
          <w:lang w:val="sr-Latn-RS"/>
        </w:rPr>
      </w:pPr>
      <w:r w:rsidRPr="009E37F8">
        <w:rPr>
          <w:rFonts w:eastAsia="Calibri"/>
          <w:b/>
          <w:lang w:val="sr-Latn-RS"/>
        </w:rPr>
        <w:t>Conference papers</w:t>
      </w:r>
      <w:r w:rsidRPr="009E37F8">
        <w:rPr>
          <w:rFonts w:eastAsia="Calibri"/>
          <w:lang w:val="sr-Latn-RS"/>
        </w:rPr>
        <w:t>: Author's surname and first initial, year of publication in parentheses, paper title, conference title (in italics), page number in the book of abstracts in parentheses, place of publication, publisher.</w:t>
      </w:r>
    </w:p>
    <w:p w14:paraId="442529B6" w14:textId="77777777" w:rsidR="009E37F8" w:rsidRPr="009E37F8" w:rsidRDefault="009E37F8" w:rsidP="009E37F8">
      <w:pPr>
        <w:spacing w:after="200" w:line="240" w:lineRule="auto"/>
        <w:ind w:left="720" w:right="244"/>
        <w:jc w:val="both"/>
        <w:rPr>
          <w:rFonts w:eastAsia="Calibri"/>
          <w:lang w:val="sr-Latn-RS"/>
        </w:rPr>
      </w:pPr>
      <w:r w:rsidRPr="009E37F8">
        <w:rPr>
          <w:rFonts w:eastAsia="Calibri"/>
          <w:lang w:val="sr-Latn-RS"/>
        </w:rPr>
        <w:t>Example:</w:t>
      </w:r>
    </w:p>
    <w:p w14:paraId="60BE0F4B" w14:textId="77777777" w:rsidR="009E37F8" w:rsidRPr="009E37F8" w:rsidRDefault="009E37F8" w:rsidP="009E37F8">
      <w:pPr>
        <w:spacing w:after="200" w:line="240" w:lineRule="auto"/>
        <w:ind w:left="720" w:right="244"/>
        <w:jc w:val="both"/>
        <w:rPr>
          <w:rFonts w:eastAsia="Calibri"/>
          <w:lang w:val="sr-Latn-RS"/>
        </w:rPr>
      </w:pPr>
      <w:r w:rsidRPr="009E37F8">
        <w:rPr>
          <w:rFonts w:eastAsia="Calibri"/>
          <w:lang w:val="sr-Latn-RS"/>
        </w:rPr>
        <w:t>Kelly, L. (2011). Violence against women and children in the national legislations of the EU member states: an overview of the research results. Druga godišnja konferencija Viktimološkog društva Srbije – Žrtve kriminaliteta i žrtve rata: međunarodni i domaći kontekst, knjiga apstrakta (p. 13). Beograd: Viktimološko društvo Srbije &amp; Prometej.</w:t>
      </w:r>
    </w:p>
    <w:p w14:paraId="765DAAD3" w14:textId="77777777" w:rsidR="009E37F8" w:rsidRPr="009E37F8" w:rsidRDefault="009E37F8" w:rsidP="009E37F8">
      <w:pPr>
        <w:numPr>
          <w:ilvl w:val="0"/>
          <w:numId w:val="7"/>
        </w:numPr>
        <w:spacing w:after="200" w:line="240" w:lineRule="auto"/>
        <w:ind w:right="244"/>
        <w:jc w:val="both"/>
        <w:rPr>
          <w:rFonts w:eastAsia="Calibri"/>
          <w:lang w:val="sr-Latn-RS"/>
        </w:rPr>
      </w:pPr>
      <w:r w:rsidRPr="009E37F8">
        <w:rPr>
          <w:rFonts w:eastAsia="Calibri"/>
          <w:b/>
          <w:lang w:val="sr-Latn-RS"/>
        </w:rPr>
        <w:t>Newspaper articles</w:t>
      </w:r>
      <w:r w:rsidRPr="009E37F8">
        <w:rPr>
          <w:rFonts w:eastAsia="Calibri"/>
          <w:lang w:val="sr-Latn-RS"/>
        </w:rPr>
        <w:t>: Author's surname and first initial, year and date in parentheses, article title, newspaper title (in italics), page number, or the web address from which the text was retrieved.</w:t>
      </w:r>
    </w:p>
    <w:p w14:paraId="026F6727" w14:textId="77777777" w:rsidR="009E37F8" w:rsidRPr="009E37F8" w:rsidRDefault="009E37F8" w:rsidP="009E37F8">
      <w:pPr>
        <w:spacing w:after="200" w:line="240" w:lineRule="auto"/>
        <w:ind w:left="720" w:right="244"/>
        <w:jc w:val="both"/>
        <w:rPr>
          <w:rFonts w:eastAsia="Calibri"/>
          <w:lang w:val="sr-Latn-RS"/>
        </w:rPr>
      </w:pPr>
      <w:r w:rsidRPr="009E37F8">
        <w:rPr>
          <w:rFonts w:eastAsia="Calibri"/>
          <w:lang w:val="sr-Latn-RS"/>
        </w:rPr>
        <w:t>Example:</w:t>
      </w:r>
    </w:p>
    <w:p w14:paraId="06D4F872" w14:textId="77F5B94C" w:rsidR="009E37F8" w:rsidRDefault="009E37F8" w:rsidP="009E37F8">
      <w:pPr>
        <w:spacing w:after="200" w:line="240" w:lineRule="auto"/>
        <w:ind w:left="720" w:right="244"/>
        <w:jc w:val="both"/>
        <w:rPr>
          <w:rFonts w:eastAsia="Calibri"/>
          <w:lang w:val="sr-Latn-RS"/>
        </w:rPr>
      </w:pPr>
      <w:r w:rsidRPr="009E37F8">
        <w:rPr>
          <w:rFonts w:eastAsia="Calibri"/>
          <w:lang w:val="sr-Latn-RS"/>
        </w:rPr>
        <w:t xml:space="preserve">Gudelj, J. (2006, 23 October). Policija čuva krst iznad Mostara. Nezavisne novine, Banja Luka. Retrieved 17.11.2010. </w:t>
      </w:r>
      <w:hyperlink r:id="rId10" w:history="1">
        <w:r w:rsidRPr="00052CC2">
          <w:rPr>
            <w:rStyle w:val="Hyperlink"/>
            <w:rFonts w:eastAsia="Calibri"/>
            <w:lang w:val="sr-Latn-RS"/>
          </w:rPr>
          <w:t>http://www.nezavisne.com/novosti/bih/Policija-cuva-krst-iznad-Mostara-1473.html</w:t>
        </w:r>
      </w:hyperlink>
    </w:p>
    <w:p w14:paraId="1AAA8753" w14:textId="77777777" w:rsidR="009E37F8" w:rsidRPr="009E37F8" w:rsidRDefault="009E37F8" w:rsidP="009E37F8">
      <w:pPr>
        <w:spacing w:after="200" w:line="240" w:lineRule="auto"/>
        <w:ind w:left="720" w:right="244"/>
        <w:jc w:val="both"/>
        <w:rPr>
          <w:rFonts w:eastAsia="Calibri"/>
          <w:lang w:val="sr-Latn-RS"/>
        </w:rPr>
      </w:pPr>
    </w:p>
    <w:p w14:paraId="334BE683" w14:textId="77777777" w:rsidR="009E37F8" w:rsidRPr="009E37F8" w:rsidRDefault="009E37F8" w:rsidP="009E37F8">
      <w:pPr>
        <w:spacing w:after="200" w:line="240" w:lineRule="auto"/>
        <w:ind w:left="720" w:right="244"/>
        <w:jc w:val="center"/>
        <w:rPr>
          <w:rFonts w:eastAsia="Calibri"/>
          <w:b/>
          <w:lang w:val="sr-Latn-RS"/>
        </w:rPr>
      </w:pPr>
      <w:r w:rsidRPr="009E37F8">
        <w:rPr>
          <w:rFonts w:eastAsia="Calibri"/>
          <w:b/>
          <w:lang w:val="sr-Latn-RS"/>
        </w:rPr>
        <w:lastRenderedPageBreak/>
        <w:t>IV. ADDITIONAL NOTES</w:t>
      </w:r>
    </w:p>
    <w:p w14:paraId="310C8305" w14:textId="77777777" w:rsidR="009E37F8" w:rsidRDefault="009E37F8" w:rsidP="009E37F8">
      <w:pPr>
        <w:spacing w:after="200" w:line="240" w:lineRule="auto"/>
        <w:ind w:left="720" w:right="244"/>
        <w:jc w:val="both"/>
        <w:rPr>
          <w:rFonts w:eastAsia="Calibri"/>
          <w:lang w:val="sr-Latn-RS"/>
        </w:rPr>
      </w:pPr>
    </w:p>
    <w:p w14:paraId="01D709CC" w14:textId="6AABA397" w:rsidR="009E37F8" w:rsidRPr="009E37F8" w:rsidRDefault="009E37F8" w:rsidP="009E37F8">
      <w:pPr>
        <w:pStyle w:val="ListParagraph"/>
        <w:numPr>
          <w:ilvl w:val="0"/>
          <w:numId w:val="25"/>
        </w:numPr>
        <w:spacing w:after="200" w:line="240" w:lineRule="auto"/>
        <w:ind w:right="244"/>
        <w:jc w:val="both"/>
        <w:rPr>
          <w:rFonts w:ascii="Times New Roman" w:eastAsia="Calibri" w:hAnsi="Times New Roman" w:cs="Times New Roman"/>
          <w:sz w:val="24"/>
          <w:lang w:val="sr-Latn-RS"/>
        </w:rPr>
      </w:pPr>
      <w:r w:rsidRPr="009E37F8">
        <w:rPr>
          <w:rFonts w:ascii="Times New Roman" w:eastAsia="Calibri" w:hAnsi="Times New Roman" w:cs="Times New Roman"/>
          <w:sz w:val="24"/>
          <w:lang w:val="sr-Latn-RS"/>
        </w:rPr>
        <w:t>Foreign names are transcribed into Cyrillic/Latin script as they are pronounced; upon first mention in the text, the original-language surname is provided in parentheses in italics, e.g., Godme (Gaudemet) or Šenke (Schönke).</w:t>
      </w:r>
    </w:p>
    <w:p w14:paraId="319F9603" w14:textId="77777777" w:rsidR="009E37F8" w:rsidRPr="009E37F8" w:rsidRDefault="009E37F8" w:rsidP="009E37F8">
      <w:pPr>
        <w:pStyle w:val="ListParagraph"/>
        <w:numPr>
          <w:ilvl w:val="0"/>
          <w:numId w:val="25"/>
        </w:numPr>
        <w:spacing w:after="200" w:line="240" w:lineRule="auto"/>
        <w:ind w:right="244"/>
        <w:jc w:val="both"/>
        <w:rPr>
          <w:rFonts w:ascii="Times New Roman" w:eastAsia="Calibri" w:hAnsi="Times New Roman" w:cs="Times New Roman"/>
          <w:sz w:val="24"/>
          <w:lang w:val="sr-Latn-RS"/>
        </w:rPr>
      </w:pPr>
      <w:r w:rsidRPr="009E37F8">
        <w:rPr>
          <w:rFonts w:ascii="Times New Roman" w:eastAsia="Calibri" w:hAnsi="Times New Roman" w:cs="Times New Roman"/>
          <w:sz w:val="24"/>
          <w:lang w:val="sr-Latn-RS"/>
        </w:rPr>
        <w:t>Latin and other foreign words, internet addresses, and similar expressions are written in italics.</w:t>
      </w:r>
    </w:p>
    <w:p w14:paraId="524ACA72" w14:textId="77777777" w:rsidR="009E37F8" w:rsidRPr="009E37F8" w:rsidRDefault="009E37F8" w:rsidP="009E37F8">
      <w:pPr>
        <w:pStyle w:val="ListParagraph"/>
        <w:numPr>
          <w:ilvl w:val="0"/>
          <w:numId w:val="25"/>
        </w:numPr>
        <w:spacing w:after="200" w:line="240" w:lineRule="auto"/>
        <w:ind w:right="244"/>
        <w:jc w:val="both"/>
        <w:rPr>
          <w:rFonts w:ascii="Times New Roman" w:eastAsia="Calibri" w:hAnsi="Times New Roman" w:cs="Times New Roman"/>
          <w:sz w:val="24"/>
          <w:lang w:val="sr-Latn-RS"/>
        </w:rPr>
      </w:pPr>
      <w:r w:rsidRPr="009E37F8">
        <w:rPr>
          <w:rFonts w:ascii="Times New Roman" w:eastAsia="Calibri" w:hAnsi="Times New Roman" w:cs="Times New Roman"/>
          <w:sz w:val="24"/>
          <w:lang w:val="sr-Latn-RS"/>
        </w:rPr>
        <w:t>All cited sources in the text must be included in the reference list.</w:t>
      </w:r>
    </w:p>
    <w:p w14:paraId="1A4545FB" w14:textId="77777777" w:rsidR="009E37F8" w:rsidRPr="009E37F8" w:rsidRDefault="009E37F8" w:rsidP="009E37F8">
      <w:pPr>
        <w:pStyle w:val="ListParagraph"/>
        <w:numPr>
          <w:ilvl w:val="0"/>
          <w:numId w:val="25"/>
        </w:numPr>
        <w:spacing w:after="200" w:line="240" w:lineRule="auto"/>
        <w:ind w:right="244"/>
        <w:jc w:val="both"/>
        <w:rPr>
          <w:rFonts w:ascii="Times New Roman" w:eastAsia="Calibri" w:hAnsi="Times New Roman" w:cs="Times New Roman"/>
          <w:sz w:val="24"/>
          <w:lang w:val="sr-Latn-RS"/>
        </w:rPr>
      </w:pPr>
      <w:r w:rsidRPr="009E37F8">
        <w:rPr>
          <w:rFonts w:ascii="Times New Roman" w:eastAsia="Calibri" w:hAnsi="Times New Roman" w:cs="Times New Roman"/>
          <w:sz w:val="24"/>
          <w:lang w:val="sr-Latn-RS"/>
        </w:rPr>
        <w:t>Sources not cited in the paper must not be included in the reference list.</w:t>
      </w:r>
    </w:p>
    <w:p w14:paraId="6E9A5FC9" w14:textId="77777777" w:rsidR="009E37F8" w:rsidRPr="009E37F8" w:rsidRDefault="009E37F8" w:rsidP="009E37F8">
      <w:pPr>
        <w:pStyle w:val="ListParagraph"/>
        <w:numPr>
          <w:ilvl w:val="0"/>
          <w:numId w:val="25"/>
        </w:numPr>
        <w:spacing w:after="200" w:line="240" w:lineRule="auto"/>
        <w:ind w:right="244"/>
        <w:jc w:val="both"/>
        <w:rPr>
          <w:rFonts w:ascii="Times New Roman" w:eastAsia="Calibri" w:hAnsi="Times New Roman" w:cs="Times New Roman"/>
          <w:sz w:val="24"/>
          <w:lang w:val="sr-Latn-RS"/>
        </w:rPr>
      </w:pPr>
      <w:r w:rsidRPr="009E37F8">
        <w:rPr>
          <w:rFonts w:ascii="Times New Roman" w:eastAsia="Calibri" w:hAnsi="Times New Roman" w:cs="Times New Roman"/>
          <w:sz w:val="24"/>
          <w:lang w:val="sr-Latn-RS"/>
        </w:rPr>
        <w:t>When listing multiple works by the same author, the sorting criterion is the year of publication (older works listed first, newer works last).</w:t>
      </w:r>
    </w:p>
    <w:p w14:paraId="3359854D" w14:textId="77777777" w:rsidR="009E37F8" w:rsidRPr="009E37F8" w:rsidRDefault="009E37F8" w:rsidP="009E37F8">
      <w:pPr>
        <w:pStyle w:val="ListParagraph"/>
        <w:numPr>
          <w:ilvl w:val="0"/>
          <w:numId w:val="25"/>
        </w:numPr>
        <w:spacing w:after="200" w:line="240" w:lineRule="auto"/>
        <w:ind w:right="244"/>
        <w:jc w:val="both"/>
        <w:rPr>
          <w:rFonts w:ascii="Times New Roman" w:eastAsia="Calibri" w:hAnsi="Times New Roman" w:cs="Times New Roman"/>
          <w:sz w:val="24"/>
          <w:lang w:val="sr-Latn-RS"/>
        </w:rPr>
      </w:pPr>
      <w:r w:rsidRPr="009E37F8">
        <w:rPr>
          <w:rFonts w:ascii="Times New Roman" w:eastAsia="Calibri" w:hAnsi="Times New Roman" w:cs="Times New Roman"/>
          <w:sz w:val="24"/>
          <w:lang w:val="sr-Latn-RS"/>
        </w:rPr>
        <w:t>If a paper has no author, the title of the work or the institution to which authorship is attributed takes the place of the author, i.e., the first position.</w:t>
      </w:r>
    </w:p>
    <w:p w14:paraId="41BCE411" w14:textId="2520A390" w:rsidR="00477E6E" w:rsidRPr="009E37F8" w:rsidRDefault="009E37F8" w:rsidP="009E37F8">
      <w:pPr>
        <w:pStyle w:val="ListParagraph"/>
        <w:numPr>
          <w:ilvl w:val="0"/>
          <w:numId w:val="25"/>
        </w:numPr>
        <w:spacing w:after="200" w:line="240" w:lineRule="auto"/>
        <w:ind w:right="244"/>
        <w:jc w:val="both"/>
        <w:rPr>
          <w:rFonts w:ascii="Times New Roman" w:eastAsia="Calibri" w:hAnsi="Times New Roman" w:cs="Times New Roman"/>
          <w:sz w:val="28"/>
          <w:szCs w:val="24"/>
          <w:lang w:val="sr-Cyrl-BA"/>
        </w:rPr>
      </w:pPr>
      <w:r w:rsidRPr="009E37F8">
        <w:rPr>
          <w:rFonts w:ascii="Times New Roman" w:eastAsia="Calibri" w:hAnsi="Times New Roman" w:cs="Times New Roman"/>
          <w:sz w:val="24"/>
          <w:lang w:val="sr-Latn-RS"/>
        </w:rPr>
        <w:t>When writing the paper, it is necessary to properly respect intellectual property rights. Plagiarism — that is, the appropriation of the ideas, words, or other forms of creative expression of others without attribution — constitutes a serious violation of academic and publishing ethics. Plagiarism constitutes a breach of copyright and is punishable by law.</w:t>
      </w:r>
    </w:p>
    <w:p w14:paraId="702F86F4" w14:textId="77777777" w:rsidR="009E37F8" w:rsidRPr="009E37F8" w:rsidRDefault="009E37F8" w:rsidP="009E37F8">
      <w:pPr>
        <w:pStyle w:val="ListParagraph"/>
        <w:numPr>
          <w:ilvl w:val="0"/>
          <w:numId w:val="25"/>
        </w:numPr>
        <w:spacing w:after="200" w:line="240" w:lineRule="auto"/>
        <w:ind w:right="244"/>
        <w:jc w:val="both"/>
        <w:rPr>
          <w:rFonts w:ascii="Times New Roman" w:eastAsia="Calibri" w:hAnsi="Times New Roman" w:cs="Times New Roman"/>
          <w:sz w:val="28"/>
          <w:szCs w:val="24"/>
          <w:lang w:val="sr-Cyrl-BA"/>
        </w:rPr>
      </w:pPr>
    </w:p>
    <w:p w14:paraId="7F6F5BB3" w14:textId="6A592EF5" w:rsidR="009E37F8" w:rsidRDefault="009E37F8" w:rsidP="009E37F8">
      <w:pPr>
        <w:spacing w:after="200" w:line="240" w:lineRule="auto"/>
        <w:ind w:right="244"/>
        <w:jc w:val="center"/>
        <w:rPr>
          <w:rFonts w:eastAsia="Calibri"/>
          <w:b/>
          <w:lang w:val="sr-Cyrl-BA"/>
        </w:rPr>
      </w:pPr>
      <w:r w:rsidRPr="009E37F8">
        <w:rPr>
          <w:rFonts w:eastAsia="Calibri"/>
          <w:b/>
          <w:lang w:val="sr-Cyrl-BA"/>
        </w:rPr>
        <w:t>V. DOCUMENT FORMAT FOR SUBMISSION</w:t>
      </w:r>
    </w:p>
    <w:p w14:paraId="7A6B51A1" w14:textId="77777777" w:rsidR="009E37F8" w:rsidRPr="009E37F8" w:rsidRDefault="009E37F8" w:rsidP="009E37F8">
      <w:pPr>
        <w:spacing w:after="200" w:line="240" w:lineRule="auto"/>
        <w:ind w:right="244"/>
        <w:jc w:val="center"/>
        <w:rPr>
          <w:rFonts w:eastAsia="Calibri"/>
          <w:b/>
          <w:lang w:val="sr-Cyrl-BA"/>
        </w:rPr>
      </w:pPr>
    </w:p>
    <w:p w14:paraId="6E1DEB38" w14:textId="68993AC2" w:rsidR="009E37F8" w:rsidRPr="009E37F8" w:rsidRDefault="009E37F8" w:rsidP="009E37F8">
      <w:pPr>
        <w:spacing w:after="200" w:line="240" w:lineRule="auto"/>
        <w:ind w:right="244"/>
        <w:jc w:val="both"/>
        <w:rPr>
          <w:rFonts w:eastAsia="Calibri"/>
          <w:lang w:val="sr-Cyrl-BA"/>
        </w:rPr>
      </w:pPr>
      <w:r>
        <w:rPr>
          <w:rFonts w:eastAsia="Calibri"/>
          <w:lang w:val="sr-Latn-RS"/>
        </w:rPr>
        <w:t xml:space="preserve">1. </w:t>
      </w:r>
      <w:r w:rsidRPr="009E37F8">
        <w:rPr>
          <w:rFonts w:eastAsia="Calibri"/>
          <w:lang w:val="sr-Cyrl-BA"/>
        </w:rPr>
        <w:t>The document containing the paper must be in Word format (.docx), and the file name must follow this format:</w:t>
      </w:r>
    </w:p>
    <w:p w14:paraId="0CD5B3AA" w14:textId="3F7334C1" w:rsidR="009E37F8" w:rsidRPr="009E37F8" w:rsidRDefault="009E37F8" w:rsidP="009E37F8">
      <w:pPr>
        <w:spacing w:after="200" w:line="240" w:lineRule="auto"/>
        <w:ind w:left="709" w:right="244" w:firstLine="11"/>
        <w:jc w:val="both"/>
        <w:rPr>
          <w:rFonts w:eastAsia="Calibri"/>
          <w:lang w:val="sr-Cyrl-BA"/>
        </w:rPr>
      </w:pPr>
      <w:r>
        <w:rPr>
          <w:rFonts w:eastAsia="Calibri"/>
          <w:lang w:val="sr-Latn-RS"/>
        </w:rPr>
        <w:t xml:space="preserve">a. </w:t>
      </w:r>
      <w:r w:rsidRPr="009E37F8">
        <w:rPr>
          <w:rFonts w:eastAsia="Calibri"/>
          <w:color w:val="FF0000"/>
          <w:lang w:val="sr-Cyrl-BA"/>
        </w:rPr>
        <w:t xml:space="preserve">RadCrveniAlarmMMarkovicPeric </w:t>
      </w:r>
      <w:r w:rsidRPr="009E37F8">
        <w:rPr>
          <w:rFonts w:eastAsia="Calibri"/>
          <w:lang w:val="sr-Cyrl-BA"/>
        </w:rPr>
        <w:t>(where the authors are, for example, M. Markovic and P. Peric)</w:t>
      </w:r>
    </w:p>
    <w:p w14:paraId="7D5A3F05" w14:textId="7E46EEF9" w:rsidR="009E37F8" w:rsidRPr="009E37F8" w:rsidRDefault="009E37F8" w:rsidP="009E37F8">
      <w:pPr>
        <w:spacing w:after="200" w:line="240" w:lineRule="auto"/>
        <w:ind w:right="244"/>
        <w:jc w:val="both"/>
        <w:rPr>
          <w:rFonts w:eastAsia="Calibri"/>
          <w:lang w:val="sr-Cyrl-BA"/>
        </w:rPr>
      </w:pPr>
      <w:r>
        <w:rPr>
          <w:rFonts w:eastAsia="Calibri"/>
          <w:lang w:val="sr-Latn-RS"/>
        </w:rPr>
        <w:t xml:space="preserve">2. </w:t>
      </w:r>
      <w:r w:rsidRPr="009E37F8">
        <w:rPr>
          <w:rFonts w:eastAsia="Calibri"/>
          <w:lang w:val="sr-Cyrl-BA"/>
        </w:rPr>
        <w:t>The document containing the authenticity declaration must be in PDF format, in free form but with a mandatory handwritten signature, and the file name must follow this format:</w:t>
      </w:r>
    </w:p>
    <w:p w14:paraId="0A30A0D9" w14:textId="003CC6BB" w:rsidR="009E37F8" w:rsidRPr="009E37F8" w:rsidRDefault="009E37F8" w:rsidP="009E37F8">
      <w:pPr>
        <w:spacing w:after="200" w:line="240" w:lineRule="auto"/>
        <w:ind w:left="709" w:right="244"/>
        <w:jc w:val="both"/>
        <w:rPr>
          <w:rFonts w:eastAsia="Calibri"/>
          <w:lang w:val="sr-Cyrl-BA"/>
        </w:rPr>
      </w:pPr>
      <w:r>
        <w:rPr>
          <w:rFonts w:eastAsia="Calibri"/>
          <w:lang w:val="sr-Latn-RS"/>
        </w:rPr>
        <w:t xml:space="preserve">a. </w:t>
      </w:r>
      <w:r w:rsidRPr="009E37F8">
        <w:rPr>
          <w:rFonts w:eastAsia="Calibri"/>
          <w:color w:val="FF0000"/>
          <w:lang w:val="sr-Cyrl-BA"/>
        </w:rPr>
        <w:t xml:space="preserve">IzjavaCrveniAlarmMMarkovicPeric </w:t>
      </w:r>
      <w:r w:rsidRPr="009E37F8">
        <w:rPr>
          <w:rFonts w:eastAsia="Calibri"/>
          <w:lang w:val="sr-Cyrl-BA"/>
        </w:rPr>
        <w:t>(where the authors are, for example, M. Markovic and P. Peric)</w:t>
      </w:r>
    </w:p>
    <w:p w14:paraId="06976C64" w14:textId="77777777" w:rsidR="009E37F8" w:rsidRPr="009E37F8" w:rsidRDefault="009E37F8" w:rsidP="009E37F8">
      <w:pPr>
        <w:spacing w:after="200" w:line="240" w:lineRule="auto"/>
        <w:ind w:right="244"/>
        <w:jc w:val="both"/>
        <w:rPr>
          <w:rFonts w:eastAsia="Calibri"/>
          <w:b/>
          <w:lang w:val="sr-Cyrl-BA"/>
        </w:rPr>
      </w:pPr>
      <w:r w:rsidRPr="009E37F8">
        <w:rPr>
          <w:rFonts w:eastAsia="Calibri"/>
          <w:b/>
          <w:lang w:val="sr-Cyrl-BA"/>
        </w:rPr>
        <w:t>An author or co-author may appear as author or co-author in a single volume of a journal/proceedings a maximum of ONE time. The first author receives one copy of the proceedings in which their paper is published. Only papers that have fully complied with the above instructions will be forwarded for review. Papers are anonymous for reviewers.</w:t>
      </w:r>
    </w:p>
    <w:p w14:paraId="0A550BE7" w14:textId="77777777" w:rsidR="009E37F8" w:rsidRDefault="009E37F8" w:rsidP="009E37F8">
      <w:pPr>
        <w:spacing w:after="200" w:line="240" w:lineRule="auto"/>
        <w:ind w:right="244"/>
        <w:jc w:val="both"/>
        <w:rPr>
          <w:rFonts w:eastAsia="Calibri"/>
          <w:lang w:val="sr-Cyrl-BA"/>
        </w:rPr>
      </w:pPr>
    </w:p>
    <w:p w14:paraId="7A25FDB5" w14:textId="024ACADC" w:rsidR="009E37F8" w:rsidRPr="009E37F8" w:rsidRDefault="009E37F8" w:rsidP="009E37F8">
      <w:pPr>
        <w:spacing w:after="200" w:line="240" w:lineRule="auto"/>
        <w:ind w:right="244"/>
        <w:jc w:val="both"/>
        <w:rPr>
          <w:rFonts w:eastAsia="Calibri"/>
          <w:lang w:val="sr-Cyrl-BA"/>
        </w:rPr>
      </w:pPr>
      <w:r w:rsidRPr="009E37F8">
        <w:rPr>
          <w:rFonts w:eastAsia="Calibri"/>
          <w:lang w:val="sr-Cyrl-BA"/>
        </w:rPr>
        <w:t>Editor-in-Chief and Managing Editor of the Proceedings: Prof. dr Dragoljub Pilipović</w:t>
      </w:r>
    </w:p>
    <w:p w14:paraId="1D1A3125" w14:textId="77777777" w:rsidR="009E37F8" w:rsidRDefault="009E37F8" w:rsidP="009E37F8">
      <w:pPr>
        <w:spacing w:after="200" w:line="240" w:lineRule="auto"/>
        <w:ind w:right="244"/>
        <w:jc w:val="both"/>
        <w:rPr>
          <w:rFonts w:eastAsia="Calibri"/>
          <w:lang w:val="sr-Cyrl-BA"/>
        </w:rPr>
      </w:pPr>
    </w:p>
    <w:p w14:paraId="2C3051BD" w14:textId="77777777" w:rsidR="009E37F8" w:rsidRDefault="009E37F8" w:rsidP="009E37F8">
      <w:pPr>
        <w:spacing w:after="200" w:line="240" w:lineRule="auto"/>
        <w:ind w:right="244"/>
        <w:jc w:val="both"/>
        <w:rPr>
          <w:rFonts w:eastAsia="Calibri"/>
          <w:lang w:val="sr-Cyrl-BA"/>
        </w:rPr>
      </w:pPr>
      <w:r w:rsidRPr="009E37F8">
        <w:rPr>
          <w:rFonts w:eastAsia="Calibri"/>
          <w:lang w:val="sr-Cyrl-BA"/>
        </w:rPr>
        <w:t>Preside</w:t>
      </w:r>
      <w:r>
        <w:rPr>
          <w:rFonts w:eastAsia="Calibri"/>
          <w:lang w:val="sr-Cyrl-BA"/>
        </w:rPr>
        <w:t>nt of the Organizing Committee</w:t>
      </w:r>
    </w:p>
    <w:p w14:paraId="565C84FB" w14:textId="322E1033" w:rsidR="009E37F8" w:rsidRPr="009E37F8" w:rsidRDefault="009E37F8" w:rsidP="009E37F8">
      <w:pPr>
        <w:spacing w:after="200" w:line="240" w:lineRule="auto"/>
        <w:ind w:right="244"/>
        <w:jc w:val="both"/>
        <w:rPr>
          <w:rFonts w:eastAsia="Calibri"/>
          <w:lang w:val="sr-Cyrl-BA"/>
        </w:rPr>
      </w:pPr>
      <w:r w:rsidRPr="009E37F8">
        <w:rPr>
          <w:rFonts w:eastAsia="Calibri"/>
          <w:lang w:val="sr-Cyrl-BA"/>
        </w:rPr>
        <w:t>Prof. dr Slobodan S. Župljanin</w:t>
      </w:r>
    </w:p>
    <w:p w14:paraId="3CBFF1A0" w14:textId="1851F70C" w:rsidR="00AF30C9" w:rsidRPr="009E37F8" w:rsidRDefault="00AF30C9" w:rsidP="009E37F8">
      <w:pPr>
        <w:rPr>
          <w:rFonts w:eastAsia="Calibri"/>
          <w:b/>
          <w:i/>
        </w:rPr>
      </w:pPr>
      <w:bookmarkStart w:id="0" w:name="_GoBack"/>
      <w:bookmarkEnd w:id="0"/>
    </w:p>
    <w:sectPr w:rsidR="00AF30C9" w:rsidRPr="009E37F8" w:rsidSect="00477E6E">
      <w:footerReference w:type="default" r:id="rId11"/>
      <w:headerReference w:type="first" r:id="rId12"/>
      <w:footerReference w:type="first" r:id="rId13"/>
      <w:pgSz w:w="11906" w:h="16838"/>
      <w:pgMar w:top="1134" w:right="1418" w:bottom="1134" w:left="993" w:header="142"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EAD01" w14:textId="77777777" w:rsidR="006B62F2" w:rsidRDefault="006B62F2" w:rsidP="0001679E">
      <w:pPr>
        <w:spacing w:line="240" w:lineRule="auto"/>
      </w:pPr>
      <w:r>
        <w:separator/>
      </w:r>
    </w:p>
  </w:endnote>
  <w:endnote w:type="continuationSeparator" w:id="0">
    <w:p w14:paraId="21927C06" w14:textId="77777777" w:rsidR="006B62F2" w:rsidRDefault="006B62F2" w:rsidP="000167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001CB" w14:textId="77777777" w:rsidR="007467F6" w:rsidRDefault="007467F6">
    <w:pPr>
      <w:pStyle w:val="Footer"/>
    </w:pPr>
    <w:r w:rsidRPr="007467F6">
      <w:rPr>
        <w:noProof/>
        <w:lang w:eastAsia="en-GB"/>
      </w:rPr>
      <w:drawing>
        <wp:inline distT="0" distB="0" distL="0" distR="0" wp14:anchorId="2589F64E" wp14:editId="38BADD9C">
          <wp:extent cx="6751320" cy="14732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751320" cy="14732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7A8C8" w14:textId="3419BA09" w:rsidR="0001679E" w:rsidRDefault="00C10EC9">
    <w:pPr>
      <w:pStyle w:val="Footer"/>
    </w:pPr>
    <w:r>
      <w:rPr>
        <w:lang w:val="sr-Cyrl-BA"/>
      </w:rPr>
      <w:t xml:space="preserve">                            </w:t>
    </w:r>
    <w:r w:rsidR="007467F6" w:rsidRPr="007467F6">
      <w:rPr>
        <w:noProof/>
        <w:lang w:eastAsia="en-GB"/>
      </w:rPr>
      <w:drawing>
        <wp:inline distT="0" distB="0" distL="0" distR="0" wp14:anchorId="51DF5768" wp14:editId="002918DC">
          <wp:extent cx="6751320" cy="147320"/>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751320" cy="1473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C1C6B" w14:textId="77777777" w:rsidR="006B62F2" w:rsidRDefault="006B62F2" w:rsidP="0001679E">
      <w:pPr>
        <w:spacing w:line="240" w:lineRule="auto"/>
      </w:pPr>
      <w:r>
        <w:separator/>
      </w:r>
    </w:p>
  </w:footnote>
  <w:footnote w:type="continuationSeparator" w:id="0">
    <w:p w14:paraId="10970766" w14:textId="77777777" w:rsidR="006B62F2" w:rsidRDefault="006B62F2" w:rsidP="000167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9A05D" w14:textId="422C281F" w:rsidR="0001679E" w:rsidRPr="0001679E" w:rsidRDefault="00A559C8" w:rsidP="00477E6E">
    <w:pPr>
      <w:pStyle w:val="Header"/>
      <w:ind w:firstLine="142"/>
    </w:pPr>
    <w:r>
      <w:rPr>
        <w:lang w:val="sr-Cyrl-BA"/>
      </w:rPr>
      <w:t xml:space="preserve">                                 </w:t>
    </w:r>
    <w:r w:rsidR="0001679E" w:rsidRPr="0001679E">
      <w:rPr>
        <w:noProof/>
        <w:lang w:eastAsia="en-GB"/>
      </w:rPr>
      <w:drawing>
        <wp:inline distT="0" distB="0" distL="0" distR="0" wp14:anchorId="3BC8BE9F" wp14:editId="4224CAAD">
          <wp:extent cx="6533287" cy="1993392"/>
          <wp:effectExtent l="0" t="0" r="127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1">
                    <a:extLst>
                      <a:ext uri="{28A0092B-C50C-407E-A947-70E740481C1C}">
                        <a14:useLocalDpi xmlns:a14="http://schemas.microsoft.com/office/drawing/2010/main" val="0"/>
                      </a:ext>
                    </a:extLst>
                  </a:blip>
                  <a:stretch>
                    <a:fillRect/>
                  </a:stretch>
                </pic:blipFill>
                <pic:spPr>
                  <a:xfrm>
                    <a:off x="0" y="0"/>
                    <a:ext cx="6533287" cy="1993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B06CB"/>
    <w:multiLevelType w:val="hybridMultilevel"/>
    <w:tmpl w:val="B43CE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233DCC"/>
    <w:multiLevelType w:val="hybridMultilevel"/>
    <w:tmpl w:val="18501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EF08C1"/>
    <w:multiLevelType w:val="hybridMultilevel"/>
    <w:tmpl w:val="EA3EE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8A1532"/>
    <w:multiLevelType w:val="hybridMultilevel"/>
    <w:tmpl w:val="99862DCC"/>
    <w:lvl w:ilvl="0" w:tplc="335CBA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B9295E"/>
    <w:multiLevelType w:val="hybridMultilevel"/>
    <w:tmpl w:val="5E262DE4"/>
    <w:lvl w:ilvl="0" w:tplc="E28EEB50">
      <w:numFmt w:val="bullet"/>
      <w:lvlText w:val="-"/>
      <w:lvlJc w:val="left"/>
      <w:pPr>
        <w:ind w:left="820" w:hanging="361"/>
      </w:pPr>
      <w:rPr>
        <w:rFonts w:ascii="Times New Roman" w:eastAsiaTheme="minorHAnsi" w:hAnsi="Times New Roman" w:cs="Times New Roman" w:hint="default"/>
        <w:w w:val="100"/>
        <w:sz w:val="24"/>
        <w:szCs w:val="24"/>
        <w:lang w:eastAsia="en-US" w:bidi="ar-SA"/>
      </w:rPr>
    </w:lvl>
    <w:lvl w:ilvl="1" w:tplc="FD820AE2">
      <w:numFmt w:val="bullet"/>
      <w:lvlText w:val=""/>
      <w:lvlJc w:val="left"/>
      <w:pPr>
        <w:ind w:left="1000" w:hanging="361"/>
      </w:pPr>
      <w:rPr>
        <w:rFonts w:ascii="Wingdings" w:eastAsia="Wingdings" w:hAnsi="Wingdings" w:cs="Wingdings" w:hint="default"/>
        <w:w w:val="100"/>
        <w:sz w:val="24"/>
        <w:szCs w:val="24"/>
        <w:lang w:eastAsia="en-US" w:bidi="ar-SA"/>
      </w:rPr>
    </w:lvl>
    <w:lvl w:ilvl="2" w:tplc="F052243A">
      <w:numFmt w:val="bullet"/>
      <w:lvlText w:val="•"/>
      <w:lvlJc w:val="left"/>
      <w:pPr>
        <w:ind w:left="1953" w:hanging="361"/>
      </w:pPr>
      <w:rPr>
        <w:rFonts w:hint="default"/>
        <w:lang w:eastAsia="en-US" w:bidi="ar-SA"/>
      </w:rPr>
    </w:lvl>
    <w:lvl w:ilvl="3" w:tplc="39D28C44">
      <w:numFmt w:val="bullet"/>
      <w:lvlText w:val="•"/>
      <w:lvlJc w:val="left"/>
      <w:pPr>
        <w:ind w:left="2906" w:hanging="361"/>
      </w:pPr>
      <w:rPr>
        <w:rFonts w:hint="default"/>
        <w:lang w:eastAsia="en-US" w:bidi="ar-SA"/>
      </w:rPr>
    </w:lvl>
    <w:lvl w:ilvl="4" w:tplc="8AAC7BB0">
      <w:numFmt w:val="bullet"/>
      <w:lvlText w:val="•"/>
      <w:lvlJc w:val="left"/>
      <w:pPr>
        <w:ind w:left="3860" w:hanging="361"/>
      </w:pPr>
      <w:rPr>
        <w:rFonts w:hint="default"/>
        <w:lang w:eastAsia="en-US" w:bidi="ar-SA"/>
      </w:rPr>
    </w:lvl>
    <w:lvl w:ilvl="5" w:tplc="854ADFAC">
      <w:numFmt w:val="bullet"/>
      <w:lvlText w:val="•"/>
      <w:lvlJc w:val="left"/>
      <w:pPr>
        <w:ind w:left="4813" w:hanging="361"/>
      </w:pPr>
      <w:rPr>
        <w:rFonts w:hint="default"/>
        <w:lang w:eastAsia="en-US" w:bidi="ar-SA"/>
      </w:rPr>
    </w:lvl>
    <w:lvl w:ilvl="6" w:tplc="501CB268">
      <w:numFmt w:val="bullet"/>
      <w:lvlText w:val="•"/>
      <w:lvlJc w:val="left"/>
      <w:pPr>
        <w:ind w:left="5766" w:hanging="361"/>
      </w:pPr>
      <w:rPr>
        <w:rFonts w:hint="default"/>
        <w:lang w:eastAsia="en-US" w:bidi="ar-SA"/>
      </w:rPr>
    </w:lvl>
    <w:lvl w:ilvl="7" w:tplc="AD3EA54A">
      <w:numFmt w:val="bullet"/>
      <w:lvlText w:val="•"/>
      <w:lvlJc w:val="left"/>
      <w:pPr>
        <w:ind w:left="6720" w:hanging="361"/>
      </w:pPr>
      <w:rPr>
        <w:rFonts w:hint="default"/>
        <w:lang w:eastAsia="en-US" w:bidi="ar-SA"/>
      </w:rPr>
    </w:lvl>
    <w:lvl w:ilvl="8" w:tplc="81B6BED6">
      <w:numFmt w:val="bullet"/>
      <w:lvlText w:val="•"/>
      <w:lvlJc w:val="left"/>
      <w:pPr>
        <w:ind w:left="7673" w:hanging="361"/>
      </w:pPr>
      <w:rPr>
        <w:rFonts w:hint="default"/>
        <w:lang w:eastAsia="en-US" w:bidi="ar-SA"/>
      </w:rPr>
    </w:lvl>
  </w:abstractNum>
  <w:abstractNum w:abstractNumId="5" w15:restartNumberingAfterBreak="0">
    <w:nsid w:val="2F3A0EDC"/>
    <w:multiLevelType w:val="hybridMultilevel"/>
    <w:tmpl w:val="63344E0E"/>
    <w:lvl w:ilvl="0" w:tplc="21F89EC4">
      <w:start w:val="1"/>
      <w:numFmt w:val="upperRoman"/>
      <w:lvlText w:val="%1."/>
      <w:lvlJc w:val="left"/>
      <w:pPr>
        <w:ind w:left="1080" w:hanging="72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7547D2"/>
    <w:multiLevelType w:val="hybridMultilevel"/>
    <w:tmpl w:val="F6A2471C"/>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7" w15:restartNumberingAfterBreak="0">
    <w:nsid w:val="2F964A78"/>
    <w:multiLevelType w:val="multilevel"/>
    <w:tmpl w:val="328A2178"/>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2FCB4709"/>
    <w:multiLevelType w:val="hybridMultilevel"/>
    <w:tmpl w:val="AD841EF8"/>
    <w:lvl w:ilvl="0" w:tplc="5622B4DE">
      <w:numFmt w:val="bullet"/>
      <w:lvlText w:val="•"/>
      <w:lvlJc w:val="left"/>
      <w:pPr>
        <w:ind w:left="1410" w:hanging="690"/>
      </w:pPr>
      <w:rPr>
        <w:rFonts w:ascii="Times New Roman" w:eastAsia="Times New Roman" w:hAnsi="Times New Roman" w:cs="Times New Roman"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9" w15:restartNumberingAfterBreak="0">
    <w:nsid w:val="300436D5"/>
    <w:multiLevelType w:val="hybridMultilevel"/>
    <w:tmpl w:val="918AE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811499"/>
    <w:multiLevelType w:val="hybridMultilevel"/>
    <w:tmpl w:val="E202215C"/>
    <w:lvl w:ilvl="0" w:tplc="E28EEB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9A5BA1"/>
    <w:multiLevelType w:val="hybridMultilevel"/>
    <w:tmpl w:val="E4CCEC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612FB7"/>
    <w:multiLevelType w:val="hybridMultilevel"/>
    <w:tmpl w:val="83CCB980"/>
    <w:lvl w:ilvl="0" w:tplc="C37AB594">
      <w:start w:val="1"/>
      <w:numFmt w:val="decimal"/>
      <w:lvlText w:val="%1."/>
      <w:lvlJc w:val="left"/>
      <w:pPr>
        <w:ind w:left="720" w:hanging="360"/>
      </w:pPr>
      <w:rPr>
        <w:rFonts w:hint="default"/>
        <w:b/>
      </w:rPr>
    </w:lvl>
    <w:lvl w:ilvl="1" w:tplc="1C1A0019" w:tentative="1">
      <w:start w:val="1"/>
      <w:numFmt w:val="lowerLetter"/>
      <w:lvlText w:val="%2."/>
      <w:lvlJc w:val="left"/>
      <w:pPr>
        <w:ind w:left="1440" w:hanging="360"/>
      </w:pPr>
    </w:lvl>
    <w:lvl w:ilvl="2" w:tplc="1C1A001B" w:tentative="1">
      <w:start w:val="1"/>
      <w:numFmt w:val="lowerRoman"/>
      <w:lvlText w:val="%3."/>
      <w:lvlJc w:val="right"/>
      <w:pPr>
        <w:ind w:left="2160" w:hanging="180"/>
      </w:pPr>
    </w:lvl>
    <w:lvl w:ilvl="3" w:tplc="1C1A000F" w:tentative="1">
      <w:start w:val="1"/>
      <w:numFmt w:val="decimal"/>
      <w:lvlText w:val="%4."/>
      <w:lvlJc w:val="left"/>
      <w:pPr>
        <w:ind w:left="2880" w:hanging="360"/>
      </w:pPr>
    </w:lvl>
    <w:lvl w:ilvl="4" w:tplc="1C1A0019" w:tentative="1">
      <w:start w:val="1"/>
      <w:numFmt w:val="lowerLetter"/>
      <w:lvlText w:val="%5."/>
      <w:lvlJc w:val="left"/>
      <w:pPr>
        <w:ind w:left="3600" w:hanging="360"/>
      </w:pPr>
    </w:lvl>
    <w:lvl w:ilvl="5" w:tplc="1C1A001B" w:tentative="1">
      <w:start w:val="1"/>
      <w:numFmt w:val="lowerRoman"/>
      <w:lvlText w:val="%6."/>
      <w:lvlJc w:val="right"/>
      <w:pPr>
        <w:ind w:left="4320" w:hanging="180"/>
      </w:pPr>
    </w:lvl>
    <w:lvl w:ilvl="6" w:tplc="1C1A000F" w:tentative="1">
      <w:start w:val="1"/>
      <w:numFmt w:val="decimal"/>
      <w:lvlText w:val="%7."/>
      <w:lvlJc w:val="left"/>
      <w:pPr>
        <w:ind w:left="5040" w:hanging="360"/>
      </w:pPr>
    </w:lvl>
    <w:lvl w:ilvl="7" w:tplc="1C1A0019" w:tentative="1">
      <w:start w:val="1"/>
      <w:numFmt w:val="lowerLetter"/>
      <w:lvlText w:val="%8."/>
      <w:lvlJc w:val="left"/>
      <w:pPr>
        <w:ind w:left="5760" w:hanging="360"/>
      </w:pPr>
    </w:lvl>
    <w:lvl w:ilvl="8" w:tplc="1C1A001B" w:tentative="1">
      <w:start w:val="1"/>
      <w:numFmt w:val="lowerRoman"/>
      <w:lvlText w:val="%9."/>
      <w:lvlJc w:val="right"/>
      <w:pPr>
        <w:ind w:left="6480" w:hanging="180"/>
      </w:pPr>
    </w:lvl>
  </w:abstractNum>
  <w:abstractNum w:abstractNumId="13" w15:restartNumberingAfterBreak="0">
    <w:nsid w:val="3DC7485A"/>
    <w:multiLevelType w:val="hybridMultilevel"/>
    <w:tmpl w:val="E2FEA7E8"/>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4" w15:restartNumberingAfterBreak="0">
    <w:nsid w:val="44872518"/>
    <w:multiLevelType w:val="hybridMultilevel"/>
    <w:tmpl w:val="7302B16A"/>
    <w:lvl w:ilvl="0" w:tplc="E28EEB50">
      <w:numFmt w:val="bullet"/>
      <w:lvlText w:val="-"/>
      <w:lvlJc w:val="left"/>
      <w:pPr>
        <w:ind w:left="1440"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51C09D1"/>
    <w:multiLevelType w:val="hybridMultilevel"/>
    <w:tmpl w:val="AD5403F0"/>
    <w:lvl w:ilvl="0" w:tplc="E28EEB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E537AE"/>
    <w:multiLevelType w:val="hybridMultilevel"/>
    <w:tmpl w:val="BE741908"/>
    <w:lvl w:ilvl="0" w:tplc="5622B4DE">
      <w:numFmt w:val="bullet"/>
      <w:lvlText w:val="•"/>
      <w:lvlJc w:val="left"/>
      <w:pPr>
        <w:ind w:left="1410" w:hanging="69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 w15:restartNumberingAfterBreak="0">
    <w:nsid w:val="618D293D"/>
    <w:multiLevelType w:val="hybridMultilevel"/>
    <w:tmpl w:val="1364384A"/>
    <w:lvl w:ilvl="0" w:tplc="E28EEB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3733A8"/>
    <w:multiLevelType w:val="hybridMultilevel"/>
    <w:tmpl w:val="ADB0C8FE"/>
    <w:lvl w:ilvl="0" w:tplc="E28EEB50">
      <w:numFmt w:val="bullet"/>
      <w:lvlText w:val="-"/>
      <w:lvlJc w:val="left"/>
      <w:pPr>
        <w:ind w:left="820" w:hanging="361"/>
      </w:pPr>
      <w:rPr>
        <w:rFonts w:ascii="Times New Roman" w:eastAsiaTheme="minorHAnsi" w:hAnsi="Times New Roman" w:cs="Times New Roman" w:hint="default"/>
        <w:w w:val="100"/>
        <w:sz w:val="24"/>
        <w:szCs w:val="24"/>
        <w:lang w:eastAsia="en-US" w:bidi="ar-SA"/>
      </w:rPr>
    </w:lvl>
    <w:lvl w:ilvl="1" w:tplc="E28EEB50">
      <w:numFmt w:val="bullet"/>
      <w:lvlText w:val="-"/>
      <w:lvlJc w:val="left"/>
      <w:pPr>
        <w:ind w:left="786" w:hanging="361"/>
      </w:pPr>
      <w:rPr>
        <w:rFonts w:ascii="Times New Roman" w:eastAsiaTheme="minorHAnsi" w:hAnsi="Times New Roman" w:cs="Times New Roman" w:hint="default"/>
        <w:w w:val="100"/>
        <w:sz w:val="24"/>
        <w:szCs w:val="24"/>
        <w:lang w:eastAsia="en-US" w:bidi="ar-SA"/>
      </w:rPr>
    </w:lvl>
    <w:lvl w:ilvl="2" w:tplc="F052243A">
      <w:numFmt w:val="bullet"/>
      <w:lvlText w:val="•"/>
      <w:lvlJc w:val="left"/>
      <w:pPr>
        <w:ind w:left="1953" w:hanging="361"/>
      </w:pPr>
      <w:rPr>
        <w:rFonts w:hint="default"/>
        <w:lang w:eastAsia="en-US" w:bidi="ar-SA"/>
      </w:rPr>
    </w:lvl>
    <w:lvl w:ilvl="3" w:tplc="39D28C44">
      <w:numFmt w:val="bullet"/>
      <w:lvlText w:val="•"/>
      <w:lvlJc w:val="left"/>
      <w:pPr>
        <w:ind w:left="2906" w:hanging="361"/>
      </w:pPr>
      <w:rPr>
        <w:rFonts w:hint="default"/>
        <w:lang w:eastAsia="en-US" w:bidi="ar-SA"/>
      </w:rPr>
    </w:lvl>
    <w:lvl w:ilvl="4" w:tplc="8AAC7BB0">
      <w:numFmt w:val="bullet"/>
      <w:lvlText w:val="•"/>
      <w:lvlJc w:val="left"/>
      <w:pPr>
        <w:ind w:left="3860" w:hanging="361"/>
      </w:pPr>
      <w:rPr>
        <w:rFonts w:hint="default"/>
        <w:lang w:eastAsia="en-US" w:bidi="ar-SA"/>
      </w:rPr>
    </w:lvl>
    <w:lvl w:ilvl="5" w:tplc="854ADFAC">
      <w:numFmt w:val="bullet"/>
      <w:lvlText w:val="•"/>
      <w:lvlJc w:val="left"/>
      <w:pPr>
        <w:ind w:left="4813" w:hanging="361"/>
      </w:pPr>
      <w:rPr>
        <w:rFonts w:hint="default"/>
        <w:lang w:eastAsia="en-US" w:bidi="ar-SA"/>
      </w:rPr>
    </w:lvl>
    <w:lvl w:ilvl="6" w:tplc="501CB268">
      <w:numFmt w:val="bullet"/>
      <w:lvlText w:val="•"/>
      <w:lvlJc w:val="left"/>
      <w:pPr>
        <w:ind w:left="5766" w:hanging="361"/>
      </w:pPr>
      <w:rPr>
        <w:rFonts w:hint="default"/>
        <w:lang w:eastAsia="en-US" w:bidi="ar-SA"/>
      </w:rPr>
    </w:lvl>
    <w:lvl w:ilvl="7" w:tplc="AD3EA54A">
      <w:numFmt w:val="bullet"/>
      <w:lvlText w:val="•"/>
      <w:lvlJc w:val="left"/>
      <w:pPr>
        <w:ind w:left="6720" w:hanging="361"/>
      </w:pPr>
      <w:rPr>
        <w:rFonts w:hint="default"/>
        <w:lang w:eastAsia="en-US" w:bidi="ar-SA"/>
      </w:rPr>
    </w:lvl>
    <w:lvl w:ilvl="8" w:tplc="81B6BED6">
      <w:numFmt w:val="bullet"/>
      <w:lvlText w:val="•"/>
      <w:lvlJc w:val="left"/>
      <w:pPr>
        <w:ind w:left="7673" w:hanging="361"/>
      </w:pPr>
      <w:rPr>
        <w:rFonts w:hint="default"/>
        <w:lang w:eastAsia="en-US" w:bidi="ar-SA"/>
      </w:rPr>
    </w:lvl>
  </w:abstractNum>
  <w:abstractNum w:abstractNumId="19" w15:restartNumberingAfterBreak="0">
    <w:nsid w:val="6B0C6F34"/>
    <w:multiLevelType w:val="hybridMultilevel"/>
    <w:tmpl w:val="CDBAF670"/>
    <w:lvl w:ilvl="0" w:tplc="E28EEB5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5860BE"/>
    <w:multiLevelType w:val="hybridMultilevel"/>
    <w:tmpl w:val="58CAB4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D15BC7"/>
    <w:multiLevelType w:val="hybridMultilevel"/>
    <w:tmpl w:val="39F02AB2"/>
    <w:lvl w:ilvl="0" w:tplc="E28EEB50">
      <w:numFmt w:val="bullet"/>
      <w:lvlText w:val="-"/>
      <w:lvlJc w:val="left"/>
      <w:pPr>
        <w:ind w:left="820" w:hanging="361"/>
      </w:pPr>
      <w:rPr>
        <w:rFonts w:ascii="Times New Roman" w:eastAsiaTheme="minorHAnsi" w:hAnsi="Times New Roman" w:cs="Times New Roman" w:hint="default"/>
        <w:w w:val="100"/>
        <w:sz w:val="24"/>
        <w:szCs w:val="24"/>
        <w:lang w:eastAsia="en-US" w:bidi="ar-SA"/>
      </w:rPr>
    </w:lvl>
    <w:lvl w:ilvl="1" w:tplc="FD820AE2">
      <w:numFmt w:val="bullet"/>
      <w:lvlText w:val=""/>
      <w:lvlJc w:val="left"/>
      <w:pPr>
        <w:ind w:left="1000" w:hanging="361"/>
      </w:pPr>
      <w:rPr>
        <w:rFonts w:ascii="Wingdings" w:eastAsia="Wingdings" w:hAnsi="Wingdings" w:cs="Wingdings" w:hint="default"/>
        <w:w w:val="100"/>
        <w:sz w:val="24"/>
        <w:szCs w:val="24"/>
        <w:lang w:eastAsia="en-US" w:bidi="ar-SA"/>
      </w:rPr>
    </w:lvl>
    <w:lvl w:ilvl="2" w:tplc="F052243A">
      <w:numFmt w:val="bullet"/>
      <w:lvlText w:val="•"/>
      <w:lvlJc w:val="left"/>
      <w:pPr>
        <w:ind w:left="1953" w:hanging="361"/>
      </w:pPr>
      <w:rPr>
        <w:rFonts w:hint="default"/>
        <w:lang w:eastAsia="en-US" w:bidi="ar-SA"/>
      </w:rPr>
    </w:lvl>
    <w:lvl w:ilvl="3" w:tplc="39D28C44">
      <w:numFmt w:val="bullet"/>
      <w:lvlText w:val="•"/>
      <w:lvlJc w:val="left"/>
      <w:pPr>
        <w:ind w:left="2906" w:hanging="361"/>
      </w:pPr>
      <w:rPr>
        <w:rFonts w:hint="default"/>
        <w:lang w:eastAsia="en-US" w:bidi="ar-SA"/>
      </w:rPr>
    </w:lvl>
    <w:lvl w:ilvl="4" w:tplc="8AAC7BB0">
      <w:numFmt w:val="bullet"/>
      <w:lvlText w:val="•"/>
      <w:lvlJc w:val="left"/>
      <w:pPr>
        <w:ind w:left="3860" w:hanging="361"/>
      </w:pPr>
      <w:rPr>
        <w:rFonts w:hint="default"/>
        <w:lang w:eastAsia="en-US" w:bidi="ar-SA"/>
      </w:rPr>
    </w:lvl>
    <w:lvl w:ilvl="5" w:tplc="854ADFAC">
      <w:numFmt w:val="bullet"/>
      <w:lvlText w:val="•"/>
      <w:lvlJc w:val="left"/>
      <w:pPr>
        <w:ind w:left="4813" w:hanging="361"/>
      </w:pPr>
      <w:rPr>
        <w:rFonts w:hint="default"/>
        <w:lang w:eastAsia="en-US" w:bidi="ar-SA"/>
      </w:rPr>
    </w:lvl>
    <w:lvl w:ilvl="6" w:tplc="501CB268">
      <w:numFmt w:val="bullet"/>
      <w:lvlText w:val="•"/>
      <w:lvlJc w:val="left"/>
      <w:pPr>
        <w:ind w:left="5766" w:hanging="361"/>
      </w:pPr>
      <w:rPr>
        <w:rFonts w:hint="default"/>
        <w:lang w:eastAsia="en-US" w:bidi="ar-SA"/>
      </w:rPr>
    </w:lvl>
    <w:lvl w:ilvl="7" w:tplc="AD3EA54A">
      <w:numFmt w:val="bullet"/>
      <w:lvlText w:val="•"/>
      <w:lvlJc w:val="left"/>
      <w:pPr>
        <w:ind w:left="6720" w:hanging="361"/>
      </w:pPr>
      <w:rPr>
        <w:rFonts w:hint="default"/>
        <w:lang w:eastAsia="en-US" w:bidi="ar-SA"/>
      </w:rPr>
    </w:lvl>
    <w:lvl w:ilvl="8" w:tplc="81B6BED6">
      <w:numFmt w:val="bullet"/>
      <w:lvlText w:val="•"/>
      <w:lvlJc w:val="left"/>
      <w:pPr>
        <w:ind w:left="7673" w:hanging="361"/>
      </w:pPr>
      <w:rPr>
        <w:rFonts w:hint="default"/>
        <w:lang w:eastAsia="en-US" w:bidi="ar-SA"/>
      </w:rPr>
    </w:lvl>
  </w:abstractNum>
  <w:abstractNum w:abstractNumId="22" w15:restartNumberingAfterBreak="0">
    <w:nsid w:val="71326105"/>
    <w:multiLevelType w:val="hybridMultilevel"/>
    <w:tmpl w:val="C35C2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053500"/>
    <w:multiLevelType w:val="multilevel"/>
    <w:tmpl w:val="762A864E"/>
    <w:lvl w:ilvl="0">
      <w:start w:val="1"/>
      <w:numFmt w:val="decimal"/>
      <w:lvlText w:val="%1."/>
      <w:lvlJc w:val="left"/>
      <w:pPr>
        <w:ind w:left="720" w:hanging="360"/>
      </w:pPr>
      <w:rPr>
        <w:rFonts w:hint="default"/>
        <w:b/>
        <w:bCs/>
      </w:rPr>
    </w:lvl>
    <w:lvl w:ilvl="1">
      <w:start w:val="1"/>
      <w:numFmt w:val="decimal"/>
      <w:isLgl/>
      <w:lvlText w:val="%1.%2."/>
      <w:lvlJc w:val="left"/>
      <w:pPr>
        <w:ind w:left="1128" w:hanging="4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4" w15:restartNumberingAfterBreak="0">
    <w:nsid w:val="78757200"/>
    <w:multiLevelType w:val="hybridMultilevel"/>
    <w:tmpl w:val="73E4661E"/>
    <w:lvl w:ilvl="0" w:tplc="335CBA06">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num w:numId="1">
    <w:abstractNumId w:val="20"/>
  </w:num>
  <w:num w:numId="2">
    <w:abstractNumId w:val="12"/>
  </w:num>
  <w:num w:numId="3">
    <w:abstractNumId w:val="17"/>
  </w:num>
  <w:num w:numId="4">
    <w:abstractNumId w:val="15"/>
  </w:num>
  <w:num w:numId="5">
    <w:abstractNumId w:val="11"/>
  </w:num>
  <w:num w:numId="6">
    <w:abstractNumId w:val="4"/>
  </w:num>
  <w:num w:numId="7">
    <w:abstractNumId w:val="10"/>
  </w:num>
  <w:num w:numId="8">
    <w:abstractNumId w:val="7"/>
  </w:num>
  <w:num w:numId="9">
    <w:abstractNumId w:val="19"/>
  </w:num>
  <w:num w:numId="10">
    <w:abstractNumId w:val="18"/>
  </w:num>
  <w:num w:numId="11">
    <w:abstractNumId w:val="21"/>
  </w:num>
  <w:num w:numId="12">
    <w:abstractNumId w:val="8"/>
  </w:num>
  <w:num w:numId="13">
    <w:abstractNumId w:val="13"/>
  </w:num>
  <w:num w:numId="14">
    <w:abstractNumId w:val="6"/>
  </w:num>
  <w:num w:numId="15">
    <w:abstractNumId w:val="23"/>
  </w:num>
  <w:num w:numId="16">
    <w:abstractNumId w:val="16"/>
  </w:num>
  <w:num w:numId="17">
    <w:abstractNumId w:val="1"/>
  </w:num>
  <w:num w:numId="18">
    <w:abstractNumId w:val="24"/>
  </w:num>
  <w:num w:numId="19">
    <w:abstractNumId w:val="3"/>
  </w:num>
  <w:num w:numId="20">
    <w:abstractNumId w:val="2"/>
  </w:num>
  <w:num w:numId="21">
    <w:abstractNumId w:val="0"/>
  </w:num>
  <w:num w:numId="22">
    <w:abstractNumId w:val="9"/>
  </w:num>
  <w:num w:numId="23">
    <w:abstractNumId w:val="5"/>
  </w:num>
  <w:num w:numId="24">
    <w:abstractNumId w:val="2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79E"/>
    <w:rsid w:val="0001679E"/>
    <w:rsid w:val="00022BDD"/>
    <w:rsid w:val="00051E8D"/>
    <w:rsid w:val="0005669D"/>
    <w:rsid w:val="00081833"/>
    <w:rsid w:val="0008507E"/>
    <w:rsid w:val="000853D1"/>
    <w:rsid w:val="000C1E0F"/>
    <w:rsid w:val="000C32D9"/>
    <w:rsid w:val="00114C3F"/>
    <w:rsid w:val="00155288"/>
    <w:rsid w:val="00160455"/>
    <w:rsid w:val="001A21AF"/>
    <w:rsid w:val="001D0651"/>
    <w:rsid w:val="001D3C36"/>
    <w:rsid w:val="0021703F"/>
    <w:rsid w:val="00256DCA"/>
    <w:rsid w:val="002D3C0D"/>
    <w:rsid w:val="002E0EFA"/>
    <w:rsid w:val="002F2745"/>
    <w:rsid w:val="002F60DD"/>
    <w:rsid w:val="00321468"/>
    <w:rsid w:val="00342847"/>
    <w:rsid w:val="00344A00"/>
    <w:rsid w:val="0036604F"/>
    <w:rsid w:val="0039566B"/>
    <w:rsid w:val="003E3D0B"/>
    <w:rsid w:val="00407FC2"/>
    <w:rsid w:val="00417631"/>
    <w:rsid w:val="00454F2D"/>
    <w:rsid w:val="00471E11"/>
    <w:rsid w:val="00473432"/>
    <w:rsid w:val="0047574B"/>
    <w:rsid w:val="00477E6E"/>
    <w:rsid w:val="00486CE2"/>
    <w:rsid w:val="00487F27"/>
    <w:rsid w:val="00491B1E"/>
    <w:rsid w:val="00497245"/>
    <w:rsid w:val="004A4078"/>
    <w:rsid w:val="004C0965"/>
    <w:rsid w:val="004F0368"/>
    <w:rsid w:val="00503EEE"/>
    <w:rsid w:val="005047A2"/>
    <w:rsid w:val="00506F4F"/>
    <w:rsid w:val="00574C1E"/>
    <w:rsid w:val="00585AF5"/>
    <w:rsid w:val="005E10C3"/>
    <w:rsid w:val="005E5023"/>
    <w:rsid w:val="00605863"/>
    <w:rsid w:val="00605A63"/>
    <w:rsid w:val="00635010"/>
    <w:rsid w:val="00637860"/>
    <w:rsid w:val="00641C98"/>
    <w:rsid w:val="00673873"/>
    <w:rsid w:val="00684312"/>
    <w:rsid w:val="006B62F2"/>
    <w:rsid w:val="006C59DC"/>
    <w:rsid w:val="006F1A4D"/>
    <w:rsid w:val="007449BC"/>
    <w:rsid w:val="007467F6"/>
    <w:rsid w:val="0075231D"/>
    <w:rsid w:val="007677A3"/>
    <w:rsid w:val="00774562"/>
    <w:rsid w:val="007B6435"/>
    <w:rsid w:val="007D35C7"/>
    <w:rsid w:val="007E630E"/>
    <w:rsid w:val="00802953"/>
    <w:rsid w:val="00827A9D"/>
    <w:rsid w:val="008301BE"/>
    <w:rsid w:val="008954FE"/>
    <w:rsid w:val="008A417C"/>
    <w:rsid w:val="008B2C73"/>
    <w:rsid w:val="008B5442"/>
    <w:rsid w:val="008F7F65"/>
    <w:rsid w:val="00920893"/>
    <w:rsid w:val="00955E89"/>
    <w:rsid w:val="00970CB2"/>
    <w:rsid w:val="00981E8F"/>
    <w:rsid w:val="009A7C29"/>
    <w:rsid w:val="009C2E2E"/>
    <w:rsid w:val="009E37F8"/>
    <w:rsid w:val="009E3C22"/>
    <w:rsid w:val="009E5539"/>
    <w:rsid w:val="009F11F9"/>
    <w:rsid w:val="00A20DAC"/>
    <w:rsid w:val="00A26D5E"/>
    <w:rsid w:val="00A559C8"/>
    <w:rsid w:val="00A95009"/>
    <w:rsid w:val="00AD29FA"/>
    <w:rsid w:val="00AF30C9"/>
    <w:rsid w:val="00B17788"/>
    <w:rsid w:val="00B3569F"/>
    <w:rsid w:val="00B57188"/>
    <w:rsid w:val="00B70229"/>
    <w:rsid w:val="00B71C07"/>
    <w:rsid w:val="00B72AFB"/>
    <w:rsid w:val="00B74278"/>
    <w:rsid w:val="00B76B2C"/>
    <w:rsid w:val="00B76E39"/>
    <w:rsid w:val="00B927EC"/>
    <w:rsid w:val="00B94B69"/>
    <w:rsid w:val="00BA7EB6"/>
    <w:rsid w:val="00BD54DB"/>
    <w:rsid w:val="00C10EC9"/>
    <w:rsid w:val="00C41A40"/>
    <w:rsid w:val="00C779C7"/>
    <w:rsid w:val="00CA6FE0"/>
    <w:rsid w:val="00CD3F99"/>
    <w:rsid w:val="00CF2B08"/>
    <w:rsid w:val="00D243B0"/>
    <w:rsid w:val="00D70A5A"/>
    <w:rsid w:val="00D83B18"/>
    <w:rsid w:val="00DA0D22"/>
    <w:rsid w:val="00DA27CF"/>
    <w:rsid w:val="00DC2E43"/>
    <w:rsid w:val="00DE2C69"/>
    <w:rsid w:val="00DF37AE"/>
    <w:rsid w:val="00E248EE"/>
    <w:rsid w:val="00E70115"/>
    <w:rsid w:val="00E752E9"/>
    <w:rsid w:val="00E754FF"/>
    <w:rsid w:val="00EA5CC9"/>
    <w:rsid w:val="00EB56C9"/>
    <w:rsid w:val="00EC73E9"/>
    <w:rsid w:val="00ED0C91"/>
    <w:rsid w:val="00EE00DC"/>
    <w:rsid w:val="00F5416A"/>
    <w:rsid w:val="00F55947"/>
    <w:rsid w:val="00F60805"/>
    <w:rsid w:val="00F73EA8"/>
    <w:rsid w:val="00FC1190"/>
    <w:rsid w:val="00FD0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8DDF1"/>
  <w15:chartTrackingRefBased/>
  <w15:docId w15:val="{8C5ADFCC-887D-4565-8C26-5CDE60931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A4D"/>
    <w:pPr>
      <w:spacing w:after="0" w:line="360" w:lineRule="auto"/>
    </w:pPr>
    <w:rPr>
      <w:rFonts w:ascii="Times New Roman" w:hAnsi="Times New Roman" w:cs="Times New Roman"/>
      <w:sz w:val="24"/>
      <w:szCs w:val="24"/>
      <w:lang w:val="sr-Latn-BA"/>
    </w:rPr>
  </w:style>
  <w:style w:type="paragraph" w:styleId="Heading3">
    <w:name w:val="heading 3"/>
    <w:basedOn w:val="Normal"/>
    <w:next w:val="Normal"/>
    <w:link w:val="Heading3Char"/>
    <w:uiPriority w:val="9"/>
    <w:semiHidden/>
    <w:unhideWhenUsed/>
    <w:qFormat/>
    <w:rsid w:val="00C779C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679E"/>
    <w:pPr>
      <w:tabs>
        <w:tab w:val="center" w:pos="4513"/>
        <w:tab w:val="right" w:pos="9026"/>
      </w:tabs>
      <w:spacing w:line="240" w:lineRule="auto"/>
    </w:pPr>
    <w:rPr>
      <w:rFonts w:asciiTheme="minorHAnsi" w:hAnsiTheme="minorHAnsi" w:cstheme="minorBidi"/>
      <w:sz w:val="22"/>
      <w:szCs w:val="22"/>
      <w:lang w:val="en-GB"/>
    </w:rPr>
  </w:style>
  <w:style w:type="character" w:customStyle="1" w:styleId="HeaderChar">
    <w:name w:val="Header Char"/>
    <w:basedOn w:val="DefaultParagraphFont"/>
    <w:link w:val="Header"/>
    <w:uiPriority w:val="99"/>
    <w:rsid w:val="0001679E"/>
  </w:style>
  <w:style w:type="paragraph" w:styleId="Footer">
    <w:name w:val="footer"/>
    <w:basedOn w:val="Normal"/>
    <w:link w:val="FooterChar"/>
    <w:uiPriority w:val="99"/>
    <w:unhideWhenUsed/>
    <w:rsid w:val="0001679E"/>
    <w:pPr>
      <w:tabs>
        <w:tab w:val="center" w:pos="4513"/>
        <w:tab w:val="right" w:pos="9026"/>
      </w:tabs>
      <w:spacing w:line="240" w:lineRule="auto"/>
    </w:pPr>
    <w:rPr>
      <w:rFonts w:asciiTheme="minorHAnsi" w:hAnsiTheme="minorHAnsi" w:cstheme="minorBidi"/>
      <w:sz w:val="22"/>
      <w:szCs w:val="22"/>
      <w:lang w:val="en-GB"/>
    </w:rPr>
  </w:style>
  <w:style w:type="character" w:customStyle="1" w:styleId="FooterChar">
    <w:name w:val="Footer Char"/>
    <w:basedOn w:val="DefaultParagraphFont"/>
    <w:link w:val="Footer"/>
    <w:uiPriority w:val="99"/>
    <w:rsid w:val="0001679E"/>
  </w:style>
  <w:style w:type="paragraph" w:styleId="BalloonText">
    <w:name w:val="Balloon Text"/>
    <w:basedOn w:val="Normal"/>
    <w:link w:val="BalloonTextChar"/>
    <w:uiPriority w:val="99"/>
    <w:semiHidden/>
    <w:unhideWhenUsed/>
    <w:rsid w:val="0001679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79E"/>
    <w:rPr>
      <w:rFonts w:ascii="Segoe UI" w:hAnsi="Segoe UI" w:cs="Segoe UI"/>
      <w:sz w:val="18"/>
      <w:szCs w:val="18"/>
    </w:rPr>
  </w:style>
  <w:style w:type="paragraph" w:styleId="NoSpacing">
    <w:name w:val="No Spacing"/>
    <w:uiPriority w:val="1"/>
    <w:qFormat/>
    <w:rsid w:val="00B70229"/>
    <w:pPr>
      <w:spacing w:after="0" w:line="240" w:lineRule="auto"/>
    </w:pPr>
  </w:style>
  <w:style w:type="paragraph" w:styleId="ListParagraph">
    <w:name w:val="List Paragraph"/>
    <w:basedOn w:val="Normal"/>
    <w:uiPriority w:val="34"/>
    <w:qFormat/>
    <w:rsid w:val="00B72AFB"/>
    <w:pPr>
      <w:spacing w:after="160" w:line="259" w:lineRule="auto"/>
      <w:ind w:left="720"/>
      <w:contextualSpacing/>
    </w:pPr>
    <w:rPr>
      <w:rFonts w:asciiTheme="minorHAnsi" w:hAnsiTheme="minorHAnsi" w:cstheme="minorBidi"/>
      <w:sz w:val="22"/>
      <w:szCs w:val="22"/>
      <w:lang w:val="en-GB"/>
    </w:rPr>
  </w:style>
  <w:style w:type="character" w:styleId="Hyperlink">
    <w:name w:val="Hyperlink"/>
    <w:basedOn w:val="DefaultParagraphFont"/>
    <w:uiPriority w:val="99"/>
    <w:unhideWhenUsed/>
    <w:rsid w:val="00160455"/>
    <w:rPr>
      <w:color w:val="0563C1" w:themeColor="hyperlink"/>
      <w:u w:val="single"/>
    </w:rPr>
  </w:style>
  <w:style w:type="paragraph" w:customStyle="1" w:styleId="isselectedend">
    <w:name w:val="isselectedend"/>
    <w:basedOn w:val="Normal"/>
    <w:rsid w:val="009C2E2E"/>
    <w:pPr>
      <w:spacing w:before="100" w:beforeAutospacing="1" w:after="100" w:afterAutospacing="1" w:line="240" w:lineRule="auto"/>
    </w:pPr>
    <w:rPr>
      <w:rFonts w:eastAsia="Times New Roman"/>
      <w:lang w:val="sr-Cyrl-BA" w:eastAsia="sr-Cyrl-BA"/>
    </w:rPr>
  </w:style>
  <w:style w:type="paragraph" w:styleId="NormalWeb">
    <w:name w:val="Normal (Web)"/>
    <w:basedOn w:val="Normal"/>
    <w:uiPriority w:val="99"/>
    <w:unhideWhenUsed/>
    <w:rsid w:val="009C2E2E"/>
    <w:pPr>
      <w:spacing w:before="100" w:beforeAutospacing="1" w:after="100" w:afterAutospacing="1" w:line="240" w:lineRule="auto"/>
    </w:pPr>
    <w:rPr>
      <w:rFonts w:eastAsia="Times New Roman"/>
      <w:lang w:val="sr-Cyrl-BA" w:eastAsia="sr-Cyrl-BA"/>
    </w:rPr>
  </w:style>
  <w:style w:type="table" w:styleId="TableGrid">
    <w:name w:val="Table Grid"/>
    <w:basedOn w:val="TableNormal"/>
    <w:uiPriority w:val="39"/>
    <w:rsid w:val="004F0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3569F"/>
    <w:pPr>
      <w:spacing w:after="0" w:line="240" w:lineRule="auto"/>
    </w:pPr>
    <w:rPr>
      <w:rFonts w:ascii="Times New Roman" w:hAnsi="Times New Roman"/>
      <w:sz w:val="24"/>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55288"/>
    <w:rPr>
      <w:color w:val="954F72" w:themeColor="followedHyperlink"/>
      <w:u w:val="single"/>
    </w:rPr>
  </w:style>
  <w:style w:type="character" w:customStyle="1" w:styleId="Heading3Char">
    <w:name w:val="Heading 3 Char"/>
    <w:basedOn w:val="DefaultParagraphFont"/>
    <w:link w:val="Heading3"/>
    <w:uiPriority w:val="9"/>
    <w:semiHidden/>
    <w:rsid w:val="00C779C7"/>
    <w:rPr>
      <w:rFonts w:asciiTheme="majorHAnsi" w:eastAsiaTheme="majorEastAsia" w:hAnsiTheme="majorHAnsi" w:cstheme="majorBidi"/>
      <w:color w:val="1F4D78" w:themeColor="accent1" w:themeShade="7F"/>
      <w:sz w:val="24"/>
      <w:szCs w:val="24"/>
      <w:lang w:val="sr-Latn-BA"/>
    </w:rPr>
  </w:style>
  <w:style w:type="table" w:customStyle="1" w:styleId="TableGrid2">
    <w:name w:val="Table Grid2"/>
    <w:basedOn w:val="TableNormal"/>
    <w:next w:val="TableGrid"/>
    <w:uiPriority w:val="39"/>
    <w:rsid w:val="000C1E0F"/>
    <w:pPr>
      <w:spacing w:after="0" w:line="240" w:lineRule="auto"/>
    </w:pPr>
    <w:rPr>
      <w:rFonts w:ascii="Times New Roman" w:hAnsi="Times New Roman"/>
      <w:sz w:val="24"/>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E5023"/>
    <w:rPr>
      <w:b/>
      <w:bCs/>
    </w:rPr>
  </w:style>
  <w:style w:type="character" w:customStyle="1" w:styleId="UnresolvedMention">
    <w:name w:val="Unresolved Mention"/>
    <w:basedOn w:val="DefaultParagraphFont"/>
    <w:uiPriority w:val="99"/>
    <w:semiHidden/>
    <w:unhideWhenUsed/>
    <w:rsid w:val="006378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223799">
      <w:bodyDiv w:val="1"/>
      <w:marLeft w:val="0"/>
      <w:marRight w:val="0"/>
      <w:marTop w:val="0"/>
      <w:marBottom w:val="0"/>
      <w:divBdr>
        <w:top w:val="none" w:sz="0" w:space="0" w:color="auto"/>
        <w:left w:val="none" w:sz="0" w:space="0" w:color="auto"/>
        <w:bottom w:val="none" w:sz="0" w:space="0" w:color="auto"/>
        <w:right w:val="none" w:sz="0" w:space="0" w:color="auto"/>
      </w:divBdr>
    </w:div>
    <w:div w:id="927617158">
      <w:bodyDiv w:val="1"/>
      <w:marLeft w:val="0"/>
      <w:marRight w:val="0"/>
      <w:marTop w:val="0"/>
      <w:marBottom w:val="0"/>
      <w:divBdr>
        <w:top w:val="none" w:sz="0" w:space="0" w:color="auto"/>
        <w:left w:val="none" w:sz="0" w:space="0" w:color="auto"/>
        <w:bottom w:val="none" w:sz="0" w:space="0" w:color="auto"/>
        <w:right w:val="none" w:sz="0" w:space="0" w:color="auto"/>
      </w:divBdr>
    </w:div>
    <w:div w:id="1563716359">
      <w:bodyDiv w:val="1"/>
      <w:marLeft w:val="0"/>
      <w:marRight w:val="0"/>
      <w:marTop w:val="0"/>
      <w:marBottom w:val="0"/>
      <w:divBdr>
        <w:top w:val="none" w:sz="0" w:space="0" w:color="auto"/>
        <w:left w:val="none" w:sz="0" w:space="0" w:color="auto"/>
        <w:bottom w:val="none" w:sz="0" w:space="0" w:color="auto"/>
        <w:right w:val="none" w:sz="0" w:space="0" w:color="auto"/>
      </w:divBdr>
    </w:div>
    <w:div w:id="1567839238">
      <w:bodyDiv w:val="1"/>
      <w:marLeft w:val="0"/>
      <w:marRight w:val="0"/>
      <w:marTop w:val="0"/>
      <w:marBottom w:val="0"/>
      <w:divBdr>
        <w:top w:val="none" w:sz="0" w:space="0" w:color="auto"/>
        <w:left w:val="none" w:sz="0" w:space="0" w:color="auto"/>
        <w:bottom w:val="none" w:sz="0" w:space="0" w:color="auto"/>
        <w:right w:val="none" w:sz="0" w:space="0" w:color="auto"/>
      </w:divBdr>
    </w:div>
    <w:div w:id="165644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ferencija@spu.b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ezavisne.com/novosti/bih/Policija-cuva-krst-iznad-Mostara-1473.html" TargetMode="External"/><Relationship Id="rId4" Type="http://schemas.openxmlformats.org/officeDocument/2006/relationships/settings" Target="settings.xml"/><Relationship Id="rId9" Type="http://schemas.openxmlformats.org/officeDocument/2006/relationships/hyperlink" Target="https://www.aris-rs.si/en/gradivo/sifranti/sif-frascati.asp"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F574F-2B4A-4E1F-A4B4-EAB3E5FDD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2440</Words>
  <Characters>13910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cp:lastPrinted>2026-02-05T12:36:00Z</cp:lastPrinted>
  <dcterms:created xsi:type="dcterms:W3CDTF">2026-06-11T10:29:00Z</dcterms:created>
  <dcterms:modified xsi:type="dcterms:W3CDTF">2026-06-11T10:29:00Z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f966b5de-7192-4fe2-abfb-9d76578a471f</vt:lpwstr>
  </property>
</Properties>
</file>