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78" w:rsidRDefault="00527178" w:rsidP="00527178">
      <w:pPr>
        <w:jc w:val="right"/>
      </w:pPr>
    </w:p>
    <w:p w:rsidR="00527178" w:rsidRDefault="00527178" w:rsidP="00527178">
      <w:pPr>
        <w:jc w:val="right"/>
      </w:pPr>
    </w:p>
    <w:p w:rsidR="00B52AD2" w:rsidRPr="00DD25B2" w:rsidRDefault="00B126C7" w:rsidP="00B52AD2">
      <w:pPr>
        <w:spacing w:before="120" w:after="120" w:line="276" w:lineRule="auto"/>
        <w:rPr>
          <w:rFonts w:ascii="Cambria" w:hAnsi="Cambria"/>
          <w:b/>
          <w:sz w:val="44"/>
          <w:lang w:val="sr-Latn-BA"/>
        </w:rPr>
      </w:pPr>
      <w:r>
        <w:rPr>
          <w:rFonts w:ascii="Cambria" w:hAnsi="Cambria"/>
          <w:b/>
          <w:sz w:val="44"/>
          <w:lang w:val="sr-Latn-BA"/>
        </w:rPr>
        <w:t>Evropska noć istraživača BiH RiNG 14</w:t>
      </w:r>
    </w:p>
    <w:p w:rsidR="00B52AD2" w:rsidRPr="00254912" w:rsidRDefault="00B52AD2" w:rsidP="00B52AD2">
      <w:pPr>
        <w:spacing w:line="276" w:lineRule="auto"/>
        <w:rPr>
          <w:lang w:val="sr-Latn-BA"/>
        </w:rPr>
      </w:pPr>
    </w:p>
    <w:p w:rsidR="00B52AD2" w:rsidRPr="00DD25B2" w:rsidRDefault="00B52AD2" w:rsidP="00B52AD2">
      <w:pPr>
        <w:spacing w:line="276" w:lineRule="auto"/>
        <w:rPr>
          <w:rFonts w:asciiTheme="majorHAnsi" w:hAnsiTheme="majorHAnsi"/>
          <w:b/>
          <w:lang w:val="sr-Latn-BA"/>
        </w:rPr>
      </w:pPr>
      <w:r w:rsidRPr="00DD25B2">
        <w:rPr>
          <w:rFonts w:asciiTheme="majorHAnsi" w:hAnsiTheme="majorHAnsi"/>
          <w:b/>
          <w:sz w:val="28"/>
          <w:lang w:val="sr-Latn-BA"/>
        </w:rPr>
        <w:t>KONKURS – TAKMIČENjE SREDNjIH ŠKOLA</w:t>
      </w:r>
    </w:p>
    <w:p w:rsidR="00B52AD2" w:rsidRPr="00254912" w:rsidRDefault="00B52AD2" w:rsidP="00B52AD2">
      <w:pPr>
        <w:spacing w:line="276" w:lineRule="auto"/>
        <w:rPr>
          <w:b/>
          <w:lang w:val="sr-Latn-BA"/>
        </w:rPr>
      </w:pPr>
    </w:p>
    <w:p w:rsidR="00B52AD2" w:rsidRPr="00254912" w:rsidRDefault="00B52AD2" w:rsidP="00B52AD2">
      <w:pPr>
        <w:spacing w:line="276" w:lineRule="auto"/>
        <w:rPr>
          <w:lang w:val="sr-Latn-BA"/>
        </w:rPr>
      </w:pPr>
      <w:r w:rsidRPr="00254912">
        <w:rPr>
          <w:lang w:val="sr-Latn-BA"/>
        </w:rPr>
        <w:t xml:space="preserve">U skladu s rješenjem Ministarstva prosvjete i kulture Republike Srpske br. </w:t>
      </w:r>
      <w:r>
        <w:rPr>
          <w:b/>
          <w:i/>
          <w:lang w:val="sr-Latn-BA"/>
        </w:rPr>
        <w:t>07.0</w:t>
      </w:r>
      <w:r w:rsidR="00B126C7">
        <w:rPr>
          <w:b/>
          <w:i/>
          <w:lang w:val="sr-Latn-BA"/>
        </w:rPr>
        <w:t>6/633-1/14</w:t>
      </w:r>
      <w:r w:rsidRPr="00254912">
        <w:rPr>
          <w:lang w:val="sr-Latn-BA"/>
        </w:rPr>
        <w:t xml:space="preserve">, </w:t>
      </w:r>
      <w:r w:rsidR="00B126C7">
        <w:rPr>
          <w:lang w:val="sr-Latn-BA"/>
        </w:rPr>
        <w:t>Evropska n</w:t>
      </w:r>
      <w:r w:rsidRPr="00254912">
        <w:rPr>
          <w:lang w:val="sr-Latn-BA"/>
        </w:rPr>
        <w:t xml:space="preserve">oć istraživača </w:t>
      </w:r>
      <w:r w:rsidR="00B126C7">
        <w:rPr>
          <w:lang w:val="sr-Latn-BA"/>
        </w:rPr>
        <w:t>BiH 2014</w:t>
      </w:r>
      <w:r w:rsidRPr="00254912">
        <w:rPr>
          <w:lang w:val="sr-Latn-BA"/>
        </w:rPr>
        <w:t xml:space="preserve"> raspisuje konkurs za takmičenje timova srednjih škola u izradi naučno-istraživačkih radova. Takmičenje će s</w:t>
      </w:r>
      <w:r w:rsidR="00BB55C3">
        <w:rPr>
          <w:lang w:val="sr-Latn-BA"/>
        </w:rPr>
        <w:t>e</w:t>
      </w:r>
      <w:r w:rsidRPr="00254912">
        <w:rPr>
          <w:lang w:val="sr-Latn-BA"/>
        </w:rPr>
        <w:t xml:space="preserve"> održati u sklopu Noći istraživača koja će po </w:t>
      </w:r>
      <w:bookmarkStart w:id="0" w:name="_GoBack"/>
      <w:bookmarkEnd w:id="0"/>
      <w:r w:rsidR="007963C6">
        <w:rPr>
          <w:lang w:val="sr-Latn-BA"/>
        </w:rPr>
        <w:t xml:space="preserve">prvi put biti održana u </w:t>
      </w:r>
      <w:r w:rsidR="007963C6" w:rsidRPr="009A5DAD">
        <w:rPr>
          <w:b/>
          <w:lang w:val="sr-Latn-BA"/>
        </w:rPr>
        <w:t>Bijeljini</w:t>
      </w:r>
      <w:r>
        <w:rPr>
          <w:lang w:val="sr-Latn-BA"/>
        </w:rPr>
        <w:t xml:space="preserve">, u </w:t>
      </w:r>
      <w:r w:rsidRPr="00057A90">
        <w:rPr>
          <w:b/>
          <w:lang w:val="sr-Latn-BA"/>
        </w:rPr>
        <w:t>petak</w:t>
      </w:r>
      <w:r>
        <w:rPr>
          <w:lang w:val="sr-Latn-BA"/>
        </w:rPr>
        <w:t>,</w:t>
      </w:r>
      <w:r w:rsidR="00BB55C3">
        <w:rPr>
          <w:lang w:val="sr-Latn-BA"/>
        </w:rPr>
        <w:t xml:space="preserve"> </w:t>
      </w:r>
      <w:r w:rsidR="00B126C7">
        <w:rPr>
          <w:b/>
          <w:lang w:val="sr-Latn-BA"/>
        </w:rPr>
        <w:t>26. septembra 2014</w:t>
      </w:r>
      <w:r w:rsidRPr="00057A90">
        <w:rPr>
          <w:b/>
          <w:lang w:val="sr-Latn-BA"/>
        </w:rPr>
        <w:t>.</w:t>
      </w:r>
      <w:r w:rsidRPr="00254912">
        <w:rPr>
          <w:lang w:val="sr-Latn-BA"/>
        </w:rPr>
        <w:t xml:space="preserve"> godine.</w:t>
      </w:r>
    </w:p>
    <w:p w:rsidR="00B52AD2" w:rsidRPr="00254912" w:rsidRDefault="00C65ED2" w:rsidP="00B52AD2">
      <w:pPr>
        <w:spacing w:line="276" w:lineRule="auto"/>
        <w:rPr>
          <w:lang w:val="sr-Latn-BA"/>
        </w:rPr>
      </w:pPr>
      <w:r>
        <w:rPr>
          <w:b/>
          <w:lang w:val="sr-Latn-BA"/>
        </w:rPr>
        <w:t>N</w:t>
      </w:r>
      <w:r w:rsidR="00B52AD2" w:rsidRPr="00DD25B2">
        <w:rPr>
          <w:b/>
          <w:lang w:val="sr-Latn-BA"/>
        </w:rPr>
        <w:t>oć istraživača</w:t>
      </w:r>
      <w:r w:rsidR="00B52AD2" w:rsidRPr="00254912">
        <w:rPr>
          <w:lang w:val="sr-Latn-BA"/>
        </w:rPr>
        <w:t xml:space="preserve"> je manifestacija</w:t>
      </w:r>
      <w:r w:rsidR="00B52AD2">
        <w:rPr>
          <w:lang w:val="sr-Latn-BA"/>
        </w:rPr>
        <w:t xml:space="preserve"> koja se održava širom Evrope s</w:t>
      </w:r>
      <w:r w:rsidR="00B52AD2" w:rsidRPr="00254912">
        <w:rPr>
          <w:lang w:val="sr-Latn-BA"/>
        </w:rPr>
        <w:t xml:space="preserve"> glavnim ciljem da promoviše naučnike i njihov rad s posebnim naglaskom na promociju karijere istraživača. Takmičenje srednjih škola koje </w:t>
      </w:r>
      <w:r w:rsidR="00B52AD2">
        <w:rPr>
          <w:lang w:val="sr-Latn-BA"/>
        </w:rPr>
        <w:t>ć</w:t>
      </w:r>
      <w:r w:rsidR="00B52AD2" w:rsidRPr="00254912">
        <w:rPr>
          <w:lang w:val="sr-Latn-BA"/>
        </w:rPr>
        <w:t>e se održati u sklopu No</w:t>
      </w:r>
      <w:r w:rsidR="00B52AD2">
        <w:rPr>
          <w:lang w:val="sr-Latn-BA"/>
        </w:rPr>
        <w:t>ći</w:t>
      </w:r>
      <w:r w:rsidR="00B52AD2" w:rsidRPr="00254912">
        <w:rPr>
          <w:lang w:val="sr-Latn-BA"/>
        </w:rPr>
        <w:t xml:space="preserve"> istraživača može biti odlična šansa </w:t>
      </w:r>
      <w:r w:rsidR="00B52AD2">
        <w:rPr>
          <w:lang w:val="sr-Latn-BA"/>
        </w:rPr>
        <w:t xml:space="preserve">za učenike </w:t>
      </w:r>
      <w:r w:rsidR="00B52AD2" w:rsidRPr="00254912">
        <w:rPr>
          <w:lang w:val="sr-Latn-BA"/>
        </w:rPr>
        <w:t>da pokažu svoj talenat, svoje znanje i da realizuju svoje ideje</w:t>
      </w:r>
      <w:r w:rsidR="00B52AD2">
        <w:rPr>
          <w:lang w:val="sr-Latn-BA"/>
        </w:rPr>
        <w:t xml:space="preserve">, te </w:t>
      </w:r>
      <w:r w:rsidR="00B52AD2" w:rsidRPr="00254912">
        <w:rPr>
          <w:lang w:val="sr-Latn-BA"/>
        </w:rPr>
        <w:t xml:space="preserve">za neke od učesnika da započnu svoju karijeru </w:t>
      </w:r>
      <w:r w:rsidR="00B52AD2">
        <w:rPr>
          <w:lang w:val="sr-Latn-BA"/>
        </w:rPr>
        <w:t>naučnika istraživača!</w:t>
      </w:r>
    </w:p>
    <w:p w:rsidR="00B52AD2" w:rsidRPr="00254912" w:rsidRDefault="00B52AD2" w:rsidP="00B52AD2">
      <w:pPr>
        <w:spacing w:line="276" w:lineRule="auto"/>
        <w:rPr>
          <w:lang w:val="sr-Latn-BA"/>
        </w:rPr>
      </w:pPr>
      <w:r w:rsidRPr="00057A90">
        <w:rPr>
          <w:b/>
          <w:lang w:val="sr-Latn-BA"/>
        </w:rPr>
        <w:t>TEMA</w:t>
      </w:r>
      <w:r w:rsidRPr="00254912">
        <w:rPr>
          <w:lang w:val="sr-Latn-BA"/>
        </w:rPr>
        <w:t xml:space="preserve"> ovogodišnjeg takmičenja nosi naziv </w:t>
      </w:r>
      <w:r w:rsidRPr="00DD25B2">
        <w:rPr>
          <w:b/>
          <w:lang w:val="sr-Latn-BA"/>
        </w:rPr>
        <w:t>„</w:t>
      </w:r>
      <w:r w:rsidR="00B126C7">
        <w:rPr>
          <w:b/>
          <w:lang w:val="sr-Latn-BA"/>
        </w:rPr>
        <w:t>Putokaz za nauku</w:t>
      </w:r>
      <w:r w:rsidRPr="00DD25B2">
        <w:rPr>
          <w:b/>
          <w:lang w:val="sr-Latn-BA"/>
        </w:rPr>
        <w:t>“</w:t>
      </w:r>
      <w:r w:rsidR="00BB55C3">
        <w:rPr>
          <w:b/>
          <w:lang w:val="sr-Latn-BA"/>
        </w:rPr>
        <w:t xml:space="preserve"> </w:t>
      </w:r>
      <w:r w:rsidR="007C41F9">
        <w:rPr>
          <w:lang w:val="sr-Latn-BA"/>
        </w:rPr>
        <w:t>što je ujedno i slogan ove Noći istraživača koja će nas usmjeriti</w:t>
      </w:r>
      <w:r w:rsidR="007C41F9" w:rsidRPr="007C41F9">
        <w:rPr>
          <w:lang w:val="sr-Latn-BA"/>
        </w:rPr>
        <w:t xml:space="preserve"> ka putevima k</w:t>
      </w:r>
      <w:r w:rsidR="007C41F9">
        <w:rPr>
          <w:lang w:val="sr-Latn-BA"/>
        </w:rPr>
        <w:t>oji otkrivaju nauku i pokazati n</w:t>
      </w:r>
      <w:r w:rsidR="007C41F9" w:rsidRPr="007C41F9">
        <w:rPr>
          <w:lang w:val="sr-Latn-BA"/>
        </w:rPr>
        <w:t>am kako se istraživanjem rađaju inovacije</w:t>
      </w:r>
      <w:r w:rsidRPr="00254912">
        <w:rPr>
          <w:lang w:val="sr-Latn-BA"/>
        </w:rPr>
        <w:t>.</w:t>
      </w:r>
    </w:p>
    <w:p w:rsidR="00B52AD2" w:rsidRPr="00254912" w:rsidRDefault="00B52AD2" w:rsidP="00B52AD2">
      <w:pPr>
        <w:spacing w:line="276" w:lineRule="auto"/>
        <w:rPr>
          <w:lang w:val="sr-Latn-BA"/>
        </w:rPr>
      </w:pPr>
      <w:r>
        <w:rPr>
          <w:lang w:val="sr-Latn-BA"/>
        </w:rPr>
        <w:t>Vaš zadatak je</w:t>
      </w:r>
      <w:r w:rsidRPr="00254912">
        <w:rPr>
          <w:lang w:val="sr-Latn-BA"/>
        </w:rPr>
        <w:t xml:space="preserve"> da osmislite koncept kroz koji </w:t>
      </w:r>
      <w:r>
        <w:rPr>
          <w:lang w:val="sr-Latn-BA"/>
        </w:rPr>
        <w:t>ć</w:t>
      </w:r>
      <w:r w:rsidRPr="00254912">
        <w:rPr>
          <w:lang w:val="sr-Latn-BA"/>
        </w:rPr>
        <w:t xml:space="preserve">ete na </w:t>
      </w:r>
      <w:r w:rsidRPr="00DD25B2">
        <w:rPr>
          <w:b/>
          <w:lang w:val="sr-Latn-BA"/>
        </w:rPr>
        <w:t xml:space="preserve">zanimljiv, interaktivan </w:t>
      </w:r>
      <w:r w:rsidRPr="00DD25B2">
        <w:rPr>
          <w:lang w:val="sr-Latn-BA"/>
        </w:rPr>
        <w:t>i</w:t>
      </w:r>
      <w:r w:rsidRPr="00DD25B2">
        <w:rPr>
          <w:b/>
          <w:lang w:val="sr-Latn-BA"/>
        </w:rPr>
        <w:t xml:space="preserve"> praktičan</w:t>
      </w:r>
      <w:r w:rsidRPr="00254912">
        <w:rPr>
          <w:lang w:val="sr-Latn-BA"/>
        </w:rPr>
        <w:t xml:space="preserve"> način </w:t>
      </w:r>
      <w:r>
        <w:rPr>
          <w:lang w:val="sr-Latn-BA"/>
        </w:rPr>
        <w:t>p</w:t>
      </w:r>
      <w:r w:rsidRPr="00254912">
        <w:rPr>
          <w:lang w:val="sr-Latn-BA"/>
        </w:rPr>
        <w:t>oka</w:t>
      </w:r>
      <w:r>
        <w:rPr>
          <w:lang w:val="sr-Latn-BA"/>
        </w:rPr>
        <w:t>zati</w:t>
      </w:r>
      <w:r w:rsidRPr="00254912">
        <w:rPr>
          <w:lang w:val="sr-Latn-BA"/>
        </w:rPr>
        <w:t xml:space="preserve"> svoje znanje</w:t>
      </w:r>
      <w:r>
        <w:rPr>
          <w:lang w:val="sr-Latn-BA"/>
        </w:rPr>
        <w:t xml:space="preserve">, te </w:t>
      </w:r>
      <w:r w:rsidRPr="00254912">
        <w:rPr>
          <w:lang w:val="sr-Latn-BA"/>
        </w:rPr>
        <w:t>ponudit</w:t>
      </w:r>
      <w:r>
        <w:rPr>
          <w:lang w:val="sr-Latn-BA"/>
        </w:rPr>
        <w:t>i</w:t>
      </w:r>
      <w:r w:rsidRPr="00254912">
        <w:rPr>
          <w:lang w:val="sr-Latn-BA"/>
        </w:rPr>
        <w:t xml:space="preserve"> svoji</w:t>
      </w:r>
      <w:r>
        <w:rPr>
          <w:lang w:val="sr-Latn-BA"/>
        </w:rPr>
        <w:t>m sugrađanima vašu naučnu priču</w:t>
      </w:r>
      <w:r w:rsidRPr="00254912">
        <w:rPr>
          <w:lang w:val="sr-Latn-BA"/>
        </w:rPr>
        <w:t xml:space="preserve"> koj</w:t>
      </w:r>
      <w:r>
        <w:rPr>
          <w:lang w:val="sr-Latn-BA"/>
        </w:rPr>
        <w:t>a</w:t>
      </w:r>
      <w:r w:rsidRPr="00254912">
        <w:rPr>
          <w:lang w:val="sr-Latn-BA"/>
        </w:rPr>
        <w:t xml:space="preserve"> će </w:t>
      </w:r>
      <w:r>
        <w:rPr>
          <w:lang w:val="sr-Latn-BA"/>
        </w:rPr>
        <w:t>ih</w:t>
      </w:r>
      <w:r w:rsidR="00560096">
        <w:rPr>
          <w:lang w:val="sr-Latn-BA"/>
        </w:rPr>
        <w:t xml:space="preserve"> zainteresovati i</w:t>
      </w:r>
      <w:r w:rsidRPr="00254912">
        <w:rPr>
          <w:lang w:val="sr-Latn-BA"/>
        </w:rPr>
        <w:t xml:space="preserve"> oduševit</w:t>
      </w:r>
      <w:r w:rsidR="00C65ED2">
        <w:rPr>
          <w:lang w:val="sr-Latn-BA"/>
        </w:rPr>
        <w:t>i</w:t>
      </w:r>
      <w:r>
        <w:rPr>
          <w:lang w:val="sr-Latn-BA"/>
        </w:rPr>
        <w:t>!</w:t>
      </w:r>
    </w:p>
    <w:p w:rsidR="00B52AD2" w:rsidRPr="00254912" w:rsidRDefault="00B52AD2" w:rsidP="00B52AD2">
      <w:pPr>
        <w:spacing w:line="276" w:lineRule="auto"/>
        <w:rPr>
          <w:lang w:val="sr-Latn-BA"/>
        </w:rPr>
      </w:pPr>
      <w:r>
        <w:rPr>
          <w:lang w:val="sr-Latn-BA"/>
        </w:rPr>
        <w:t xml:space="preserve">Rok za prijave je </w:t>
      </w:r>
      <w:r>
        <w:rPr>
          <w:b/>
          <w:lang w:val="sr-Latn-BA"/>
        </w:rPr>
        <w:t>1</w:t>
      </w:r>
      <w:r w:rsidR="00C65ED2">
        <w:rPr>
          <w:b/>
          <w:lang w:val="sr-Latn-BA"/>
        </w:rPr>
        <w:t>6.09.2014</w:t>
      </w:r>
      <w:r>
        <w:rPr>
          <w:lang w:val="sr-Latn-BA"/>
        </w:rPr>
        <w:t>. godine.</w:t>
      </w:r>
    </w:p>
    <w:p w:rsidR="00B52AD2" w:rsidRDefault="00B52AD2" w:rsidP="00B52AD2">
      <w:pPr>
        <w:spacing w:line="276" w:lineRule="auto"/>
        <w:rPr>
          <w:lang w:val="sr-Latn-BA"/>
        </w:rPr>
      </w:pPr>
      <w:r w:rsidRPr="00254912">
        <w:rPr>
          <w:lang w:val="sr-Latn-BA"/>
        </w:rPr>
        <w:t xml:space="preserve">Dakle, vrijeme je za akciju: okupite tim, osmislite projekat i prijavite se na web stranici </w:t>
      </w:r>
      <w:r w:rsidR="00992236">
        <w:fldChar w:fldCharType="begin"/>
      </w:r>
      <w:r w:rsidR="00E173DE">
        <w:instrText>HYPERLINK "http://www.nocistrazivaca.ba/ukljucite-se/srednjoskolci"</w:instrText>
      </w:r>
      <w:r w:rsidR="00992236">
        <w:fldChar w:fldCharType="separate"/>
      </w:r>
      <w:r>
        <w:rPr>
          <w:rStyle w:val="Hyperlink"/>
        </w:rPr>
        <w:t>http://www.nocistrazivaca.ba</w:t>
      </w:r>
      <w:r w:rsidR="00992236">
        <w:fldChar w:fldCharType="end"/>
      </w:r>
      <w:r w:rsidR="00BB55C3">
        <w:rPr>
          <w:rStyle w:val="Hyperlink"/>
        </w:rPr>
        <w:t xml:space="preserve"> </w:t>
      </w:r>
      <w:proofErr w:type="spellStart"/>
      <w:r w:rsidR="000656DE">
        <w:t>ili</w:t>
      </w:r>
      <w:proofErr w:type="spellEnd"/>
      <w:r w:rsidR="000656DE">
        <w:t xml:space="preserve"> </w:t>
      </w:r>
      <w:hyperlink r:id="rId8" w:history="1">
        <w:r w:rsidR="000656DE" w:rsidRPr="00A1121C">
          <w:rPr>
            <w:rStyle w:val="Hyperlink"/>
          </w:rPr>
          <w:t>www.spu.ba</w:t>
        </w:r>
      </w:hyperlink>
      <w:r w:rsidR="000656DE">
        <w:t xml:space="preserve"> . </w:t>
      </w:r>
    </w:p>
    <w:p w:rsidR="00B52AD2" w:rsidRDefault="00B52AD2" w:rsidP="00B52AD2">
      <w:pPr>
        <w:rPr>
          <w:lang w:val="sr-Latn-BA"/>
        </w:rPr>
      </w:pPr>
    </w:p>
    <w:p w:rsidR="00B52AD2" w:rsidRPr="00DD25B2" w:rsidRDefault="00B52AD2" w:rsidP="00B52AD2">
      <w:pPr>
        <w:spacing w:line="276" w:lineRule="auto"/>
        <w:rPr>
          <w:b/>
          <w:sz w:val="28"/>
          <w:lang w:val="sr-Latn-BA"/>
        </w:rPr>
      </w:pPr>
      <w:r w:rsidRPr="00DD25B2">
        <w:rPr>
          <w:b/>
          <w:sz w:val="28"/>
          <w:lang w:val="sr-Latn-BA"/>
        </w:rPr>
        <w:t>Najbolja tri tima očekuju zanimljive nagrade!</w:t>
      </w:r>
    </w:p>
    <w:p w:rsidR="00B52AD2" w:rsidRDefault="00B52AD2" w:rsidP="00B52AD2">
      <w:pPr>
        <w:spacing w:line="276" w:lineRule="auto"/>
        <w:rPr>
          <w:lang w:val="sr-Latn-BA"/>
        </w:rPr>
      </w:pPr>
    </w:p>
    <w:p w:rsidR="00B52AD2" w:rsidRDefault="00B52AD2" w:rsidP="00B52AD2">
      <w:pPr>
        <w:spacing w:line="276" w:lineRule="auto"/>
        <w:rPr>
          <w:b/>
          <w:lang w:val="sr-Latn-BA"/>
        </w:rPr>
      </w:pPr>
      <w:r w:rsidRPr="00254912">
        <w:rPr>
          <w:b/>
          <w:lang w:val="sr-Latn-BA"/>
        </w:rPr>
        <w:t>PRAVILA KONKURSA:</w:t>
      </w:r>
    </w:p>
    <w:p w:rsidR="00B52AD2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lang w:val="sr-Latn-BA"/>
        </w:rPr>
      </w:pPr>
      <w:r w:rsidRPr="00057A90">
        <w:rPr>
          <w:lang w:val="sr-Latn-BA"/>
        </w:rPr>
        <w:t xml:space="preserve">Na konkurs se mogu prijaviti </w:t>
      </w:r>
      <w:r w:rsidRPr="00057A90">
        <w:rPr>
          <w:b/>
          <w:lang w:val="sr-Latn-BA"/>
        </w:rPr>
        <w:t>učenici srednjih škola</w:t>
      </w:r>
      <w:r w:rsidRPr="00057A90">
        <w:rPr>
          <w:lang w:val="sr-Latn-BA"/>
        </w:rPr>
        <w:t>.</w:t>
      </w:r>
      <w:r w:rsidR="00BB55C3">
        <w:rPr>
          <w:lang w:val="sr-Latn-BA"/>
        </w:rPr>
        <w:t xml:space="preserve"> </w:t>
      </w:r>
      <w:r w:rsidRPr="00057A90">
        <w:rPr>
          <w:lang w:val="sr-Latn-BA"/>
        </w:rPr>
        <w:t>Učesnici će temu obraditi i predstaviti u timu koji će biti oformljen u okviru školske ustanove koju pohađaju.</w:t>
      </w:r>
    </w:p>
    <w:p w:rsidR="00B52AD2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lang w:val="sr-Latn-BA"/>
        </w:rPr>
      </w:pPr>
      <w:r w:rsidRPr="00057A90">
        <w:rPr>
          <w:lang w:val="sr-Latn-BA"/>
        </w:rPr>
        <w:t xml:space="preserve">Jedan tim čine </w:t>
      </w:r>
      <w:r w:rsidRPr="00057A90">
        <w:rPr>
          <w:b/>
          <w:lang w:val="sr-Latn-BA"/>
        </w:rPr>
        <w:t>tri učenika</w:t>
      </w:r>
      <w:r w:rsidRPr="00057A90">
        <w:rPr>
          <w:lang w:val="sr-Latn-BA"/>
        </w:rPr>
        <w:t xml:space="preserve"> i </w:t>
      </w:r>
      <w:r w:rsidRPr="00057A90">
        <w:rPr>
          <w:b/>
          <w:lang w:val="sr-Latn-BA"/>
        </w:rPr>
        <w:t>jedan profesor-mentor</w:t>
      </w:r>
      <w:r w:rsidRPr="00057A90">
        <w:rPr>
          <w:lang w:val="sr-Latn-BA"/>
        </w:rPr>
        <w:t xml:space="preserve">. </w:t>
      </w:r>
    </w:p>
    <w:p w:rsidR="00B52AD2" w:rsidRPr="00C67CA4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lang w:val="sr-Latn-BA"/>
        </w:rPr>
      </w:pPr>
      <w:r w:rsidRPr="00C67CA4">
        <w:rPr>
          <w:color w:val="000000" w:themeColor="text1"/>
          <w:lang w:val="sr-Latn-BA"/>
        </w:rPr>
        <w:t xml:space="preserve">Jedna škola može da prijavi </w:t>
      </w:r>
      <w:r w:rsidR="00560096">
        <w:rPr>
          <w:color w:val="000000" w:themeColor="text1"/>
          <w:lang w:val="sr-Latn-BA"/>
        </w:rPr>
        <w:t>maksimalno tri tima</w:t>
      </w:r>
      <w:r w:rsidRPr="00C67CA4">
        <w:rPr>
          <w:color w:val="000000" w:themeColor="text1"/>
          <w:lang w:val="sr-Latn-BA"/>
        </w:rPr>
        <w:t xml:space="preserve">, s tim da projekti ne </w:t>
      </w:r>
      <w:r w:rsidR="00BB55C3">
        <w:rPr>
          <w:color w:val="000000" w:themeColor="text1"/>
          <w:lang w:val="sr-Latn-BA"/>
        </w:rPr>
        <w:t>treba</w:t>
      </w:r>
      <w:r w:rsidRPr="00C67CA4">
        <w:rPr>
          <w:color w:val="000000" w:themeColor="text1"/>
          <w:lang w:val="sr-Latn-BA"/>
        </w:rPr>
        <w:t xml:space="preserve"> da obrađuju istu temu, niti da imaju istog mentora i</w:t>
      </w:r>
      <w:r w:rsidR="00BB55C3">
        <w:rPr>
          <w:color w:val="000000" w:themeColor="text1"/>
          <w:lang w:val="sr-Latn-BA"/>
        </w:rPr>
        <w:t>/ili</w:t>
      </w:r>
      <w:r w:rsidRPr="00C67CA4">
        <w:rPr>
          <w:color w:val="000000" w:themeColor="text1"/>
          <w:lang w:val="sr-Latn-BA"/>
        </w:rPr>
        <w:t xml:space="preserve"> ostale članove tima.</w:t>
      </w:r>
    </w:p>
    <w:p w:rsidR="00B52AD2" w:rsidRPr="00C67CA4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color w:val="000000" w:themeColor="text1"/>
          <w:lang w:val="sr-Latn-BA"/>
        </w:rPr>
      </w:pPr>
      <w:r>
        <w:rPr>
          <w:color w:val="000000" w:themeColor="text1"/>
          <w:lang w:val="sr-Latn-BA"/>
        </w:rPr>
        <w:t>S obzirom na prostorno i logističko ograničenje, u slučaju prijavljivanja većeg broja timova, o</w:t>
      </w:r>
      <w:r w:rsidRPr="00C67CA4">
        <w:rPr>
          <w:color w:val="000000" w:themeColor="text1"/>
          <w:lang w:val="sr-Latn-BA"/>
        </w:rPr>
        <w:t xml:space="preserve">rganizatori </w:t>
      </w:r>
      <w:r>
        <w:rPr>
          <w:color w:val="000000" w:themeColor="text1"/>
          <w:lang w:val="sr-Latn-BA"/>
        </w:rPr>
        <w:t>zadržavaju pravo da odaberu</w:t>
      </w:r>
      <w:r w:rsidRPr="00C67CA4">
        <w:rPr>
          <w:color w:val="000000" w:themeColor="text1"/>
          <w:lang w:val="sr-Latn-BA"/>
        </w:rPr>
        <w:t xml:space="preserve"> one timove čiji prijedlozi projekata najviše ispunjavaju kriterijume konkursa (tema, koncept, prezentacija). </w:t>
      </w:r>
    </w:p>
    <w:p w:rsidR="00B52AD2" w:rsidRPr="0046551D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lang w:val="sr-Latn-BA"/>
        </w:rPr>
      </w:pPr>
      <w:r w:rsidRPr="0046551D">
        <w:rPr>
          <w:lang w:val="sr-Latn-BA"/>
        </w:rPr>
        <w:t>Učešće profesora i učenika treba da bude na dobrovoljnoj bazi, isključivo u vremenu u kojem nisu angažovani na izvršavanju svojih redovnih obaveza.</w:t>
      </w:r>
    </w:p>
    <w:p w:rsidR="00B52AD2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lang w:val="sr-Latn-BA"/>
        </w:rPr>
      </w:pPr>
      <w:r w:rsidRPr="007D7902">
        <w:rPr>
          <w:lang w:val="sr-Latn-BA"/>
        </w:rPr>
        <w:lastRenderedPageBreak/>
        <w:t xml:space="preserve">Učesnici treba u okviru zadane teme da osmisle i prikažu eksperiment ili gotov rad naučno-istraživačkog karaktera. </w:t>
      </w:r>
    </w:p>
    <w:p w:rsidR="00B52AD2" w:rsidRPr="007D7902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lang w:val="sr-Latn-BA"/>
        </w:rPr>
      </w:pPr>
      <w:r w:rsidRPr="007D7902">
        <w:rPr>
          <w:lang w:val="sr-Latn-BA"/>
        </w:rPr>
        <w:t xml:space="preserve">Svaki tim dobija neophodne materijale za projekat u vrijednosti </w:t>
      </w:r>
      <w:r w:rsidRPr="007D7902">
        <w:rPr>
          <w:b/>
          <w:lang w:val="sr-Latn-BA"/>
        </w:rPr>
        <w:t>do 50 KM</w:t>
      </w:r>
      <w:r w:rsidRPr="007D7902">
        <w:rPr>
          <w:lang w:val="sr-Latn-BA"/>
        </w:rPr>
        <w:t xml:space="preserve">. </w:t>
      </w:r>
    </w:p>
    <w:p w:rsidR="00B52AD2" w:rsidRPr="00254912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lang w:val="sr-Latn-BA"/>
        </w:rPr>
      </w:pPr>
      <w:r w:rsidRPr="00254912">
        <w:rPr>
          <w:lang w:val="sr-Latn-BA"/>
        </w:rPr>
        <w:t>Radovi – eksperimenti treba</w:t>
      </w:r>
      <w:r>
        <w:rPr>
          <w:lang w:val="sr-Latn-BA"/>
        </w:rPr>
        <w:t xml:space="preserve"> da budu</w:t>
      </w:r>
      <w:r w:rsidRPr="00254912">
        <w:rPr>
          <w:lang w:val="sr-Latn-BA"/>
        </w:rPr>
        <w:t xml:space="preserve"> urađeni i predstavljeni tako da široj javnosti budu razumljivi, jasni i zanimljivi - cilj je približiti nauku posjetiocima</w:t>
      </w:r>
      <w:r>
        <w:rPr>
          <w:lang w:val="sr-Latn-BA"/>
        </w:rPr>
        <w:t>, te</w:t>
      </w:r>
      <w:r w:rsidRPr="00254912">
        <w:rPr>
          <w:lang w:val="sr-Latn-BA"/>
        </w:rPr>
        <w:t xml:space="preserve"> pokazati i dokazati strašne </w:t>
      </w:r>
      <w:r>
        <w:rPr>
          <w:lang w:val="sr-Latn-BA"/>
        </w:rPr>
        <w:t xml:space="preserve">i fascinantne </w:t>
      </w:r>
      <w:r w:rsidRPr="00254912">
        <w:rPr>
          <w:lang w:val="sr-Latn-BA"/>
        </w:rPr>
        <w:t>stvari koje nauka spr</w:t>
      </w:r>
      <w:r w:rsidR="00BB55C3">
        <w:rPr>
          <w:lang w:val="sr-Latn-BA"/>
        </w:rPr>
        <w:t>ij</w:t>
      </w:r>
      <w:r w:rsidRPr="00254912">
        <w:rPr>
          <w:lang w:val="sr-Latn-BA"/>
        </w:rPr>
        <w:t>ečava i/ili koje proučava. Projekti moraju sadržavati sljedeće elemente:</w:t>
      </w:r>
    </w:p>
    <w:p w:rsidR="00B52AD2" w:rsidRPr="00254912" w:rsidRDefault="00B52AD2" w:rsidP="00B52AD2">
      <w:pPr>
        <w:pStyle w:val="ListParagraph"/>
        <w:numPr>
          <w:ilvl w:val="1"/>
          <w:numId w:val="12"/>
        </w:numPr>
        <w:spacing w:line="276" w:lineRule="auto"/>
        <w:ind w:left="990" w:hanging="180"/>
        <w:contextualSpacing w:val="0"/>
        <w:rPr>
          <w:lang w:val="sr-Latn-BA"/>
        </w:rPr>
      </w:pPr>
      <w:r w:rsidRPr="00DD25B2">
        <w:rPr>
          <w:b/>
          <w:lang w:val="sr-Latn-BA"/>
        </w:rPr>
        <w:t>Kraći opis</w:t>
      </w:r>
      <w:r w:rsidRPr="00254912">
        <w:rPr>
          <w:lang w:val="sr-Latn-BA"/>
        </w:rPr>
        <w:t xml:space="preserve"> - naučno objašnjenje projekta u pisanoj formi (uključujući grafikone, tabele, slike, itd</w:t>
      </w:r>
      <w:r w:rsidR="00BB55C3">
        <w:rPr>
          <w:lang w:val="sr-Latn-BA"/>
        </w:rPr>
        <w:t>.</w:t>
      </w:r>
      <w:r w:rsidRPr="00254912">
        <w:rPr>
          <w:lang w:val="sr-Latn-BA"/>
        </w:rPr>
        <w:t>).</w:t>
      </w:r>
    </w:p>
    <w:p w:rsidR="00B52AD2" w:rsidRPr="00254912" w:rsidRDefault="00B52AD2" w:rsidP="00B52AD2">
      <w:pPr>
        <w:pStyle w:val="ListParagraph"/>
        <w:numPr>
          <w:ilvl w:val="1"/>
          <w:numId w:val="12"/>
        </w:numPr>
        <w:spacing w:line="276" w:lineRule="auto"/>
        <w:ind w:left="990" w:hanging="180"/>
        <w:contextualSpacing w:val="0"/>
        <w:rPr>
          <w:lang w:val="sr-Latn-BA"/>
        </w:rPr>
      </w:pPr>
      <w:r w:rsidRPr="00DD25B2">
        <w:rPr>
          <w:b/>
          <w:lang w:val="sr-Latn-BA"/>
        </w:rPr>
        <w:t>Način praktičn</w:t>
      </w:r>
      <w:r w:rsidR="00BB55C3">
        <w:rPr>
          <w:b/>
          <w:lang w:val="sr-Latn-BA"/>
        </w:rPr>
        <w:t>e</w:t>
      </w:r>
      <w:r w:rsidRPr="00DD25B2">
        <w:rPr>
          <w:b/>
          <w:lang w:val="sr-Latn-BA"/>
        </w:rPr>
        <w:t xml:space="preserve"> izvedb</w:t>
      </w:r>
      <w:r w:rsidR="00BB55C3">
        <w:rPr>
          <w:b/>
          <w:lang w:val="sr-Latn-BA"/>
        </w:rPr>
        <w:t>e</w:t>
      </w:r>
      <w:r w:rsidRPr="00DD25B2">
        <w:rPr>
          <w:b/>
          <w:lang w:val="sr-Latn-BA"/>
        </w:rPr>
        <w:t xml:space="preserve"> projekta</w:t>
      </w:r>
      <w:r w:rsidRPr="00254912">
        <w:rPr>
          <w:lang w:val="sr-Latn-BA"/>
        </w:rPr>
        <w:t xml:space="preserve"> koja za cilj ima privlačenje što većeg broja publike (izgled izložbenog štanda, način pre</w:t>
      </w:r>
      <w:r>
        <w:rPr>
          <w:lang w:val="sr-Latn-BA"/>
        </w:rPr>
        <w:t>d</w:t>
      </w:r>
      <w:r w:rsidRPr="00254912">
        <w:rPr>
          <w:lang w:val="sr-Latn-BA"/>
        </w:rPr>
        <w:t>stavljanja projekta, stepen interaktivnosti).</w:t>
      </w:r>
    </w:p>
    <w:p w:rsidR="00B52AD2" w:rsidRPr="007D7902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b/>
          <w:lang w:val="sr-Latn-BA"/>
        </w:rPr>
      </w:pPr>
      <w:r w:rsidRPr="007D7902">
        <w:rPr>
          <w:lang w:val="sr-Latn-BA"/>
        </w:rPr>
        <w:t>Svi radovi odnosno eksperim</w:t>
      </w:r>
      <w:r w:rsidR="009A5DAD">
        <w:rPr>
          <w:lang w:val="sr-Latn-BA"/>
        </w:rPr>
        <w:t>enti će biti predstavljeni i oc</w:t>
      </w:r>
      <w:r w:rsidRPr="007D7902">
        <w:rPr>
          <w:lang w:val="sr-Latn-BA"/>
        </w:rPr>
        <w:t xml:space="preserve">jenjeni na dan održavanja Noći istraživača u petak, </w:t>
      </w:r>
      <w:r w:rsidR="00560096">
        <w:rPr>
          <w:b/>
          <w:lang w:val="sr-Latn-BA"/>
        </w:rPr>
        <w:t>26</w:t>
      </w:r>
      <w:r w:rsidR="00D2053C">
        <w:rPr>
          <w:b/>
          <w:lang w:val="sr-Latn-BA"/>
        </w:rPr>
        <w:t>.09.2014</w:t>
      </w:r>
      <w:r w:rsidRPr="007D7902">
        <w:rPr>
          <w:b/>
          <w:lang w:val="sr-Latn-BA"/>
        </w:rPr>
        <w:t>.</w:t>
      </w:r>
      <w:r w:rsidRPr="007D7902">
        <w:rPr>
          <w:lang w:val="sr-Latn-BA"/>
        </w:rPr>
        <w:t xml:space="preserve"> godine, u periodu od </w:t>
      </w:r>
      <w:r w:rsidR="00E93CAA">
        <w:rPr>
          <w:b/>
          <w:lang w:val="sr-Latn-BA"/>
        </w:rPr>
        <w:t>18:3</w:t>
      </w:r>
      <w:r w:rsidR="00DD2692">
        <w:rPr>
          <w:b/>
          <w:lang w:val="sr-Latn-BA"/>
        </w:rPr>
        <w:t>0 do 22:00</w:t>
      </w:r>
      <w:r w:rsidRPr="007D7902">
        <w:rPr>
          <w:b/>
          <w:lang w:val="sr-Latn-BA"/>
        </w:rPr>
        <w:t xml:space="preserve"> časova</w:t>
      </w:r>
      <w:r w:rsidRPr="007D7902">
        <w:rPr>
          <w:lang w:val="sr-Latn-BA"/>
        </w:rPr>
        <w:t xml:space="preserve">. Radove će ocjenjivati stručni žiri, a publika će davanjem glasa za svoje favorite takođe učestvovati u ocjenjivanju! Stručni žiri će ocjenjivati naučni i praktični dio projekta, kao i inovativnost ideje, a publika (po sistemu jedna osoba-jedan glas) će ocjenjivati prezentaciju. Glasovi žirija i publike učestvuju u omjeru </w:t>
      </w:r>
      <w:r w:rsidRPr="007D7902">
        <w:rPr>
          <w:b/>
          <w:lang w:val="sr-Latn-BA"/>
        </w:rPr>
        <w:t>60-40%</w:t>
      </w:r>
      <w:r w:rsidRPr="007D7902">
        <w:rPr>
          <w:lang w:val="sr-Latn-BA"/>
        </w:rPr>
        <w:t xml:space="preserve"> u ukupnom rezultatu. </w:t>
      </w:r>
    </w:p>
    <w:p w:rsidR="00B52AD2" w:rsidRPr="00254912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lang w:val="sr-Latn-BA"/>
        </w:rPr>
      </w:pPr>
      <w:r>
        <w:rPr>
          <w:lang w:val="sr-Latn-BA"/>
        </w:rPr>
        <w:t>Učesnici su dužni očistiti svoj štand nakon takmičenja i pokupiti svoje stvari. Organizatori manifestacije neće odgovarati za opremu učesnika.</w:t>
      </w:r>
    </w:p>
    <w:p w:rsidR="00B52AD2" w:rsidRDefault="00B52AD2" w:rsidP="00B52AD2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lang w:val="sr-Latn-BA"/>
        </w:rPr>
      </w:pPr>
      <w:r>
        <w:rPr>
          <w:lang w:val="sr-Latn-BA"/>
        </w:rPr>
        <w:t>Prva tri tima će biti nagrađena, a s</w:t>
      </w:r>
      <w:r w:rsidRPr="00C67CA4">
        <w:rPr>
          <w:lang w:val="sr-Latn-BA"/>
        </w:rPr>
        <w:t xml:space="preserve">vi učesnici srednjoškolskog takmičenja </w:t>
      </w:r>
      <w:r>
        <w:rPr>
          <w:lang w:val="sr-Latn-BA"/>
        </w:rPr>
        <w:t>dobijaju</w:t>
      </w:r>
      <w:r w:rsidRPr="00C67CA4">
        <w:rPr>
          <w:lang w:val="sr-Latn-BA"/>
        </w:rPr>
        <w:t xml:space="preserve"> diplome za učešće.</w:t>
      </w:r>
    </w:p>
    <w:p w:rsidR="00B52AD2" w:rsidRPr="00C67CA4" w:rsidRDefault="00B52AD2" w:rsidP="00B52AD2">
      <w:pPr>
        <w:pStyle w:val="ListParagraph"/>
        <w:spacing w:line="276" w:lineRule="auto"/>
        <w:contextualSpacing w:val="0"/>
        <w:rPr>
          <w:lang w:val="sr-Latn-BA"/>
        </w:rPr>
      </w:pPr>
    </w:p>
    <w:tbl>
      <w:tblPr>
        <w:tblStyle w:val="TableGrid"/>
        <w:tblpPr w:leftFromText="180" w:rightFromText="180" w:vertAnchor="text" w:horzAnchor="margin" w:tblpXSpec="center" w:tblpY="24"/>
        <w:tblW w:w="0" w:type="auto"/>
        <w:tblLook w:val="04A0"/>
      </w:tblPr>
      <w:tblGrid>
        <w:gridCol w:w="9648"/>
      </w:tblGrid>
      <w:tr w:rsidR="00B52AD2" w:rsidTr="002B6EBE">
        <w:tc>
          <w:tcPr>
            <w:tcW w:w="9648" w:type="dxa"/>
          </w:tcPr>
          <w:p w:rsidR="00B52AD2" w:rsidRPr="009D5BFA" w:rsidRDefault="00B52AD2" w:rsidP="002B6EBE">
            <w:pPr>
              <w:spacing w:line="276" w:lineRule="auto"/>
              <w:rPr>
                <w:lang w:val="sr-Latn-BA"/>
              </w:rPr>
            </w:pPr>
            <w:r w:rsidRPr="009D5BFA">
              <w:rPr>
                <w:lang w:val="sr-Latn-BA"/>
              </w:rPr>
              <w:t xml:space="preserve">Rok za prijavu na takmičenje je </w:t>
            </w:r>
            <w:r w:rsidRPr="009D5BFA">
              <w:rPr>
                <w:b/>
                <w:lang w:val="sr-Latn-BA"/>
              </w:rPr>
              <w:t>1</w:t>
            </w:r>
            <w:r w:rsidR="008767D6">
              <w:rPr>
                <w:b/>
                <w:lang w:val="sr-Latn-BA"/>
              </w:rPr>
              <w:t>6.09.2014</w:t>
            </w:r>
            <w:r w:rsidRPr="009D5BFA">
              <w:rPr>
                <w:b/>
                <w:lang w:val="sr-Latn-BA"/>
              </w:rPr>
              <w:t>. godine</w:t>
            </w:r>
            <w:r w:rsidR="000656DE">
              <w:rPr>
                <w:lang w:val="sr-Latn-BA"/>
              </w:rPr>
              <w:t>, a prijave se vrše putem w</w:t>
            </w:r>
            <w:r w:rsidRPr="009D5BFA">
              <w:rPr>
                <w:lang w:val="sr-Latn-BA"/>
              </w:rPr>
              <w:t xml:space="preserve">eb stranice Noći istraživača u dijelu „Registracija srednjoškolskih timova“: </w:t>
            </w:r>
          </w:p>
          <w:p w:rsidR="00B52AD2" w:rsidRPr="006333B5" w:rsidRDefault="00992236" w:rsidP="002B6EBE">
            <w:pPr>
              <w:pStyle w:val="ListParagraph"/>
              <w:spacing w:line="276" w:lineRule="auto"/>
              <w:contextualSpacing w:val="0"/>
              <w:jc w:val="center"/>
              <w:rPr>
                <w:b/>
                <w:lang w:val="sr-Latn-BA"/>
              </w:rPr>
            </w:pPr>
            <w:hyperlink r:id="rId9" w:history="1">
              <w:r w:rsidR="00B52AD2" w:rsidRPr="006333B5">
                <w:rPr>
                  <w:rStyle w:val="Hyperlink"/>
                  <w:b/>
                </w:rPr>
                <w:t>http://www.nocistrazivaca.ba/ukljucite-se/srednjoskolci</w:t>
              </w:r>
            </w:hyperlink>
          </w:p>
          <w:p w:rsidR="00B52AD2" w:rsidRDefault="00B52AD2" w:rsidP="002B6EBE">
            <w:pPr>
              <w:spacing w:line="276" w:lineRule="auto"/>
              <w:rPr>
                <w:lang w:val="sr-Latn-BA"/>
              </w:rPr>
            </w:pPr>
            <w:r w:rsidRPr="009D5BFA">
              <w:rPr>
                <w:lang w:val="sr-Latn-BA"/>
              </w:rPr>
              <w:t xml:space="preserve">Za sva pitanja u vezi s takmičenjem molimo da se obratite </w:t>
            </w:r>
            <w:r w:rsidR="00D2053C">
              <w:rPr>
                <w:b/>
                <w:lang w:val="sr-Latn-BA"/>
              </w:rPr>
              <w:t>Željki Jakovljević</w:t>
            </w:r>
            <w:r w:rsidRPr="009D5BFA">
              <w:rPr>
                <w:lang w:val="sr-Latn-BA"/>
              </w:rPr>
              <w:t xml:space="preserve">, koordinatoru takmičenja, </w:t>
            </w:r>
          </w:p>
          <w:p w:rsidR="00B52AD2" w:rsidRPr="00D2053C" w:rsidRDefault="00B52AD2" w:rsidP="008767D6">
            <w:pPr>
              <w:spacing w:line="276" w:lineRule="auto"/>
              <w:rPr>
                <w:lang w:val="en-US"/>
              </w:rPr>
            </w:pPr>
            <w:r w:rsidRPr="009D5BFA">
              <w:rPr>
                <w:lang w:val="sr-Latn-BA"/>
              </w:rPr>
              <w:t xml:space="preserve">na </w:t>
            </w:r>
            <w:r w:rsidR="008767D6">
              <w:rPr>
                <w:b/>
                <w:lang w:val="sr-Latn-BA"/>
              </w:rPr>
              <w:t>065</w:t>
            </w:r>
            <w:r w:rsidR="00BB55C3">
              <w:rPr>
                <w:b/>
                <w:lang w:val="sr-Latn-BA"/>
              </w:rPr>
              <w:t>/</w:t>
            </w:r>
            <w:r w:rsidR="00D2053C">
              <w:rPr>
                <w:b/>
                <w:lang w:val="sr-Latn-BA"/>
              </w:rPr>
              <w:t>398 731</w:t>
            </w:r>
            <w:r w:rsidR="00306522">
              <w:rPr>
                <w:b/>
                <w:lang w:val="sr-Latn-BA"/>
              </w:rPr>
              <w:t xml:space="preserve"> </w:t>
            </w:r>
            <w:r w:rsidR="009A5DAD">
              <w:rPr>
                <w:b/>
                <w:lang w:val="sr-Latn-BA"/>
              </w:rPr>
              <w:t>ili 055 231 135</w:t>
            </w:r>
            <w:r w:rsidRPr="009D5BFA">
              <w:rPr>
                <w:lang w:val="sr-Latn-BA"/>
              </w:rPr>
              <w:t xml:space="preserve"> ili na e-mail: </w:t>
            </w:r>
            <w:r w:rsidR="00D2053C">
              <w:rPr>
                <w:b/>
                <w:lang w:val="sr-Latn-BA"/>
              </w:rPr>
              <w:t>zeljka.jakovljevic</w:t>
            </w:r>
            <w:r w:rsidR="00D2053C">
              <w:rPr>
                <w:b/>
                <w:lang w:val="en-US"/>
              </w:rPr>
              <w:t>@</w:t>
            </w:r>
            <w:proofErr w:type="spellStart"/>
            <w:r w:rsidR="00D2053C">
              <w:rPr>
                <w:b/>
                <w:lang w:val="en-US"/>
              </w:rPr>
              <w:t>spu.ba</w:t>
            </w:r>
            <w:proofErr w:type="spellEnd"/>
          </w:p>
        </w:tc>
      </w:tr>
    </w:tbl>
    <w:p w:rsidR="00B52AD2" w:rsidRDefault="00B52AD2" w:rsidP="00B52AD2">
      <w:pPr>
        <w:spacing w:line="276" w:lineRule="auto"/>
        <w:rPr>
          <w:b/>
          <w:lang w:val="sr-Latn-BA"/>
        </w:rPr>
      </w:pPr>
    </w:p>
    <w:p w:rsidR="00B52AD2" w:rsidRPr="00254912" w:rsidRDefault="00B52AD2" w:rsidP="00B52AD2">
      <w:pPr>
        <w:spacing w:line="276" w:lineRule="auto"/>
        <w:rPr>
          <w:b/>
          <w:lang w:val="sr-Latn-BA"/>
        </w:rPr>
      </w:pPr>
      <w:r w:rsidRPr="00254912">
        <w:rPr>
          <w:b/>
          <w:lang w:val="sr-Latn-BA"/>
        </w:rPr>
        <w:t>Kalendar aktivnosti:</w:t>
      </w:r>
    </w:p>
    <w:p w:rsidR="00B52AD2" w:rsidRPr="00254912" w:rsidRDefault="008767D6" w:rsidP="00B52AD2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lang w:val="sr-Latn-BA"/>
        </w:rPr>
      </w:pPr>
      <w:r>
        <w:rPr>
          <w:b/>
          <w:lang w:val="sr-Latn-BA"/>
        </w:rPr>
        <w:t>16.09.2014</w:t>
      </w:r>
      <w:r w:rsidR="00B52AD2">
        <w:rPr>
          <w:b/>
          <w:lang w:val="sr-Latn-BA"/>
        </w:rPr>
        <w:t xml:space="preserve">. </w:t>
      </w:r>
      <w:r w:rsidR="00027C49">
        <w:rPr>
          <w:lang w:val="sr-Latn-BA"/>
        </w:rPr>
        <w:t xml:space="preserve">- </w:t>
      </w:r>
      <w:r w:rsidR="00B52AD2">
        <w:rPr>
          <w:lang w:val="sr-Latn-BA"/>
        </w:rPr>
        <w:t>r</w:t>
      </w:r>
      <w:r w:rsidR="00B52AD2" w:rsidRPr="00254912">
        <w:rPr>
          <w:lang w:val="sr-Latn-BA"/>
        </w:rPr>
        <w:t xml:space="preserve">ok za prijavu takmičarskih timova na veb stranici </w:t>
      </w:r>
      <w:hyperlink r:id="rId10" w:history="1">
        <w:r w:rsidR="00B52AD2" w:rsidRPr="002636E4">
          <w:rPr>
            <w:rStyle w:val="Hyperlink"/>
            <w:lang w:val="sr-Latn-BA"/>
          </w:rPr>
          <w:t>www.nocistrazivaca.ba</w:t>
        </w:r>
      </w:hyperlink>
      <w:r w:rsidR="00B52AD2" w:rsidRPr="00254912">
        <w:rPr>
          <w:lang w:val="sr-Latn-BA"/>
        </w:rPr>
        <w:t xml:space="preserve">, sekcija </w:t>
      </w:r>
      <w:r w:rsidR="00B52AD2" w:rsidRPr="00057A90">
        <w:rPr>
          <w:b/>
          <w:i/>
          <w:lang w:val="sr-Latn-BA"/>
        </w:rPr>
        <w:t>Uključite se!/srednjoškolci</w:t>
      </w:r>
      <w:r w:rsidR="00B52AD2" w:rsidRPr="00254912">
        <w:rPr>
          <w:lang w:val="sr-Latn-BA"/>
        </w:rPr>
        <w:t>.</w:t>
      </w:r>
    </w:p>
    <w:p w:rsidR="00B52AD2" w:rsidRDefault="008767D6" w:rsidP="00B52AD2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lang w:val="sr-Latn-BA"/>
        </w:rPr>
      </w:pPr>
      <w:r>
        <w:rPr>
          <w:b/>
          <w:lang w:val="sr-Latn-BA"/>
        </w:rPr>
        <w:t>20</w:t>
      </w:r>
      <w:r w:rsidR="00E93CAA">
        <w:rPr>
          <w:b/>
          <w:lang w:val="sr-Latn-BA"/>
        </w:rPr>
        <w:t>.09.2014</w:t>
      </w:r>
      <w:r w:rsidR="00B52AD2" w:rsidRPr="00057A90">
        <w:rPr>
          <w:b/>
          <w:lang w:val="sr-Latn-BA"/>
        </w:rPr>
        <w:t>.</w:t>
      </w:r>
      <w:r w:rsidR="00B52AD2" w:rsidRPr="00254912">
        <w:rPr>
          <w:lang w:val="sr-Latn-BA"/>
        </w:rPr>
        <w:t xml:space="preserve"> </w:t>
      </w:r>
      <w:r w:rsidR="00027C49">
        <w:rPr>
          <w:lang w:val="sr-Latn-BA"/>
        </w:rPr>
        <w:t>-</w:t>
      </w:r>
      <w:r w:rsidR="00B52AD2" w:rsidRPr="00254912">
        <w:rPr>
          <w:lang w:val="sr-Latn-BA"/>
        </w:rPr>
        <w:t xml:space="preserve"> organizatori </w:t>
      </w:r>
      <w:r w:rsidR="00B52AD2">
        <w:rPr>
          <w:lang w:val="sr-Latn-BA"/>
        </w:rPr>
        <w:t>ć</w:t>
      </w:r>
      <w:r w:rsidR="00B52AD2" w:rsidRPr="00254912">
        <w:rPr>
          <w:lang w:val="sr-Latn-BA"/>
        </w:rPr>
        <w:t>e okupiti timove</w:t>
      </w:r>
      <w:r w:rsidR="00B52AD2">
        <w:rPr>
          <w:lang w:val="sr-Latn-BA"/>
        </w:rPr>
        <w:t xml:space="preserve">, </w:t>
      </w:r>
      <w:r w:rsidR="00B52AD2" w:rsidRPr="00254912">
        <w:rPr>
          <w:lang w:val="sr-Latn-BA"/>
        </w:rPr>
        <w:t>dati sve potrebne instrukcije</w:t>
      </w:r>
      <w:r w:rsidR="00B52AD2">
        <w:rPr>
          <w:lang w:val="sr-Latn-BA"/>
        </w:rPr>
        <w:t xml:space="preserve"> i podijeliti sredstva za materijale</w:t>
      </w:r>
      <w:r w:rsidR="00B52AD2" w:rsidRPr="00254912">
        <w:rPr>
          <w:lang w:val="sr-Latn-BA"/>
        </w:rPr>
        <w:t>.</w:t>
      </w:r>
    </w:p>
    <w:p w:rsidR="00677B82" w:rsidRPr="00527178" w:rsidRDefault="00E93CAA" w:rsidP="00B52AD2">
      <w:pPr>
        <w:pStyle w:val="ListParagraph"/>
        <w:numPr>
          <w:ilvl w:val="0"/>
          <w:numId w:val="10"/>
        </w:numPr>
        <w:spacing w:line="276" w:lineRule="auto"/>
        <w:contextualSpacing w:val="0"/>
      </w:pPr>
      <w:r>
        <w:rPr>
          <w:b/>
          <w:lang w:val="sr-Latn-BA"/>
        </w:rPr>
        <w:t>26.09.2014</w:t>
      </w:r>
      <w:r w:rsidR="00B52AD2" w:rsidRPr="00B52AD2">
        <w:rPr>
          <w:b/>
          <w:lang w:val="sr-Latn-BA"/>
        </w:rPr>
        <w:t>.</w:t>
      </w:r>
      <w:r w:rsidR="00B52AD2" w:rsidRPr="00B52AD2">
        <w:rPr>
          <w:lang w:val="sr-Latn-BA"/>
        </w:rPr>
        <w:t xml:space="preserve"> </w:t>
      </w:r>
      <w:r w:rsidR="00027C49">
        <w:rPr>
          <w:lang w:val="sr-Latn-BA"/>
        </w:rPr>
        <w:t>-</w:t>
      </w:r>
      <w:r w:rsidR="00B52AD2" w:rsidRPr="00B52AD2">
        <w:rPr>
          <w:lang w:val="sr-Latn-BA"/>
        </w:rPr>
        <w:t xml:space="preserve"> timovi su obavezni doći sat i po vremena (u 17:00) prije početka manifestacije da bi postavili štand i pripremili se za takmičenje. Takmičenje će trajati od </w:t>
      </w:r>
      <w:r w:rsidR="00B52AD2" w:rsidRPr="00B52AD2">
        <w:rPr>
          <w:b/>
          <w:lang w:val="sr-Latn-BA"/>
        </w:rPr>
        <w:t>18:30 do 21:30</w:t>
      </w:r>
      <w:r w:rsidR="00B52AD2" w:rsidRPr="00B52AD2">
        <w:rPr>
          <w:lang w:val="sr-Latn-BA"/>
        </w:rPr>
        <w:t xml:space="preserve"> časova, a brojanje glasova od </w:t>
      </w:r>
      <w:r w:rsidR="00B52AD2" w:rsidRPr="00B52AD2">
        <w:rPr>
          <w:b/>
          <w:lang w:val="sr-Latn-BA"/>
        </w:rPr>
        <w:t>21</w:t>
      </w:r>
      <w:r w:rsidR="00DD2692">
        <w:rPr>
          <w:b/>
          <w:lang w:val="sr-Latn-BA"/>
        </w:rPr>
        <w:t>:30 do 22:0</w:t>
      </w:r>
      <w:r w:rsidR="00B52AD2" w:rsidRPr="00B52AD2">
        <w:rPr>
          <w:b/>
          <w:lang w:val="sr-Latn-BA"/>
        </w:rPr>
        <w:t>0</w:t>
      </w:r>
      <w:r w:rsidR="00B52AD2" w:rsidRPr="00B52AD2">
        <w:rPr>
          <w:lang w:val="sr-Latn-BA"/>
        </w:rPr>
        <w:t xml:space="preserve"> (taj period učesnici mogu da iskoriste za čišćenje štandova i učestvovanje u drugim aktivnostima manifestacije). Proglašenje pobjednika  i uručivanje nagrada održaće se </w:t>
      </w:r>
      <w:r w:rsidR="00027C49">
        <w:rPr>
          <w:lang w:val="sr-Latn-BA"/>
        </w:rPr>
        <w:t xml:space="preserve">u periodu </w:t>
      </w:r>
      <w:r w:rsidR="008E35CC">
        <w:rPr>
          <w:lang w:val="sr-Latn-BA"/>
        </w:rPr>
        <w:t xml:space="preserve">oko </w:t>
      </w:r>
      <w:r w:rsidR="008E35CC" w:rsidRPr="008E35CC">
        <w:rPr>
          <w:b/>
          <w:lang w:val="sr-Latn-BA"/>
        </w:rPr>
        <w:t>22:00</w:t>
      </w:r>
      <w:r w:rsidR="00B52AD2" w:rsidRPr="00B52AD2">
        <w:rPr>
          <w:lang w:val="sr-Latn-BA"/>
        </w:rPr>
        <w:t xml:space="preserve"> čas</w:t>
      </w:r>
      <w:r w:rsidR="00027C49">
        <w:rPr>
          <w:lang w:val="sr-Latn-BA"/>
        </w:rPr>
        <w:t>a</w:t>
      </w:r>
      <w:r w:rsidR="00B52AD2" w:rsidRPr="00B52AD2">
        <w:rPr>
          <w:lang w:val="sr-Latn-BA"/>
        </w:rPr>
        <w:t>.</w:t>
      </w:r>
    </w:p>
    <w:sectPr w:rsidR="00677B82" w:rsidRPr="00527178" w:rsidSect="00A37235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465" w:rsidRDefault="00165465" w:rsidP="00FF394A">
      <w:pPr>
        <w:spacing w:before="0" w:after="0"/>
      </w:pPr>
      <w:r>
        <w:separator/>
      </w:r>
    </w:p>
  </w:endnote>
  <w:endnote w:type="continuationSeparator" w:id="0">
    <w:p w:rsidR="00165465" w:rsidRDefault="00165465" w:rsidP="00FF394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1033"/>
      <w:gridCol w:w="8504"/>
      <w:gridCol w:w="318"/>
    </w:tblGrid>
    <w:tr w:rsidR="00E26D68" w:rsidRPr="00526B2B" w:rsidTr="0000629D">
      <w:tc>
        <w:tcPr>
          <w:tcW w:w="0" w:type="auto"/>
          <w:vAlign w:val="center"/>
        </w:tcPr>
        <w:p w:rsidR="00E26D68" w:rsidRPr="00526B2B" w:rsidRDefault="00E26D68" w:rsidP="0000629D">
          <w:pPr>
            <w:jc w:val="cen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499745" cy="340360"/>
                <wp:effectExtent l="19050" t="0" r="0" b="0"/>
                <wp:docPr id="13" name="Picture 52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E26D68" w:rsidRPr="0037175D" w:rsidRDefault="00E26D68" w:rsidP="0000629D">
          <w:pPr>
            <w:jc w:val="left"/>
            <w:rPr>
              <w:rFonts w:asciiTheme="majorHAnsi" w:hAnsiTheme="majorHAnsi"/>
              <w:i/>
            </w:rPr>
          </w:pPr>
          <w:r w:rsidRPr="0037175D">
            <w:rPr>
              <w:rFonts w:asciiTheme="majorHAnsi" w:hAnsiTheme="majorHAnsi"/>
              <w:i/>
              <w:sz w:val="18"/>
            </w:rPr>
            <w:t xml:space="preserve">Project </w:t>
          </w:r>
          <w:r>
            <w:rPr>
              <w:rFonts w:asciiTheme="majorHAnsi" w:hAnsiTheme="majorHAnsi"/>
              <w:i/>
              <w:sz w:val="18"/>
            </w:rPr>
            <w:t>is co-financed</w:t>
          </w:r>
          <w:r w:rsidRPr="0037175D">
            <w:rPr>
              <w:rFonts w:asciiTheme="majorHAnsi" w:hAnsiTheme="majorHAnsi"/>
              <w:i/>
              <w:sz w:val="18"/>
            </w:rPr>
            <w:t xml:space="preserve"> by the European Commission under the </w:t>
          </w:r>
          <w:r>
            <w:rPr>
              <w:rFonts w:asciiTheme="majorHAnsi" w:hAnsiTheme="majorHAnsi"/>
              <w:i/>
              <w:sz w:val="18"/>
            </w:rPr>
            <w:t xml:space="preserve">Horizon 2020 </w:t>
          </w:r>
          <w:r w:rsidRPr="0037175D">
            <w:rPr>
              <w:rFonts w:asciiTheme="majorHAnsi" w:hAnsiTheme="majorHAnsi"/>
              <w:i/>
              <w:sz w:val="18"/>
            </w:rPr>
            <w:t xml:space="preserve">Programme – </w:t>
          </w:r>
          <w:proofErr w:type="spellStart"/>
          <w:r w:rsidRPr="002D5FBF">
            <w:rPr>
              <w:rFonts w:asciiTheme="majorHAnsi" w:hAnsiTheme="majorHAnsi"/>
              <w:i/>
              <w:sz w:val="18"/>
            </w:rPr>
            <w:t>Marie</w:t>
          </w:r>
          <w:r w:rsidRPr="00E61A0E">
            <w:rPr>
              <w:rFonts w:asciiTheme="majorHAnsi" w:hAnsiTheme="majorHAnsi"/>
              <w:i/>
              <w:sz w:val="18"/>
            </w:rPr>
            <w:t>Skłodowska</w:t>
          </w:r>
          <w:proofErr w:type="spellEnd"/>
          <w:r w:rsidRPr="002D5FBF">
            <w:rPr>
              <w:rFonts w:asciiTheme="majorHAnsi" w:hAnsiTheme="majorHAnsi"/>
              <w:i/>
              <w:sz w:val="18"/>
            </w:rPr>
            <w:t>-Curie Actions</w:t>
          </w:r>
          <w:r>
            <w:rPr>
              <w:rFonts w:asciiTheme="majorHAnsi" w:hAnsiTheme="majorHAnsi"/>
              <w:i/>
              <w:sz w:val="18"/>
            </w:rPr>
            <w:t>.</w:t>
          </w:r>
        </w:p>
      </w:tc>
      <w:tc>
        <w:tcPr>
          <w:tcW w:w="0" w:type="auto"/>
        </w:tcPr>
        <w:p w:rsidR="00E26D68" w:rsidRPr="00526B2B" w:rsidRDefault="00992236" w:rsidP="0000629D">
          <w:pPr>
            <w:jc w:val="left"/>
            <w:rPr>
              <w:i/>
            </w:rPr>
          </w:pPr>
          <w:r>
            <w:rPr>
              <w:b/>
              <w:sz w:val="20"/>
            </w:rPr>
            <w:fldChar w:fldCharType="begin"/>
          </w:r>
          <w:r w:rsidR="00E26D68">
            <w:rPr>
              <w:b/>
              <w:sz w:val="20"/>
            </w:rPr>
            <w:instrText xml:space="preserve"> PAGE   \* MERGEFORMAT </w:instrText>
          </w:r>
          <w:r>
            <w:rPr>
              <w:b/>
              <w:sz w:val="20"/>
            </w:rPr>
            <w:fldChar w:fldCharType="separate"/>
          </w:r>
          <w:r w:rsidR="00DD2692">
            <w:rPr>
              <w:b/>
              <w:noProof/>
              <w:sz w:val="20"/>
            </w:rPr>
            <w:t>2</w:t>
          </w:r>
          <w:r>
            <w:rPr>
              <w:b/>
              <w:sz w:val="20"/>
            </w:rPr>
            <w:fldChar w:fldCharType="end"/>
          </w:r>
        </w:p>
      </w:tc>
    </w:tr>
  </w:tbl>
  <w:p w:rsidR="00FF394A" w:rsidRPr="00C43912" w:rsidRDefault="00FF394A" w:rsidP="0037175D">
    <w:pPr>
      <w:pStyle w:val="Footer"/>
      <w:tabs>
        <w:tab w:val="left" w:pos="3969"/>
        <w:tab w:val="right" w:pos="9639"/>
      </w:tabs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1033"/>
      <w:gridCol w:w="8504"/>
      <w:gridCol w:w="318"/>
    </w:tblGrid>
    <w:tr w:rsidR="002D5FBF" w:rsidRPr="00526B2B" w:rsidTr="00631DF5">
      <w:tc>
        <w:tcPr>
          <w:tcW w:w="0" w:type="auto"/>
          <w:vAlign w:val="center"/>
        </w:tcPr>
        <w:p w:rsidR="002D5FBF" w:rsidRPr="00526B2B" w:rsidRDefault="002D5FBF" w:rsidP="00093A1D">
          <w:pPr>
            <w:jc w:val="center"/>
          </w:pPr>
          <w:r>
            <w:rPr>
              <w:noProof/>
              <w:lang w:val="sr-Latn-BA" w:eastAsia="sr-Latn-BA"/>
            </w:rPr>
            <w:drawing>
              <wp:inline distT="0" distB="0" distL="0" distR="0">
                <wp:extent cx="499745" cy="340360"/>
                <wp:effectExtent l="19050" t="0" r="0" b="0"/>
                <wp:docPr id="6" name="Picture 52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40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2D5FBF" w:rsidRPr="0037175D" w:rsidRDefault="002D5FBF" w:rsidP="002D5FBF">
          <w:pPr>
            <w:jc w:val="left"/>
            <w:rPr>
              <w:rFonts w:asciiTheme="majorHAnsi" w:hAnsiTheme="majorHAnsi"/>
              <w:i/>
            </w:rPr>
          </w:pPr>
          <w:r w:rsidRPr="0037175D">
            <w:rPr>
              <w:rFonts w:asciiTheme="majorHAnsi" w:hAnsiTheme="majorHAnsi"/>
              <w:i/>
              <w:sz w:val="18"/>
            </w:rPr>
            <w:t xml:space="preserve">Project </w:t>
          </w:r>
          <w:r>
            <w:rPr>
              <w:rFonts w:asciiTheme="majorHAnsi" w:hAnsiTheme="majorHAnsi"/>
              <w:i/>
              <w:sz w:val="18"/>
            </w:rPr>
            <w:t>is co-financed</w:t>
          </w:r>
          <w:r w:rsidRPr="0037175D">
            <w:rPr>
              <w:rFonts w:asciiTheme="majorHAnsi" w:hAnsiTheme="majorHAnsi"/>
              <w:i/>
              <w:sz w:val="18"/>
            </w:rPr>
            <w:t xml:space="preserve"> by the European Commission under the </w:t>
          </w:r>
          <w:r>
            <w:rPr>
              <w:rFonts w:asciiTheme="majorHAnsi" w:hAnsiTheme="majorHAnsi"/>
              <w:i/>
              <w:sz w:val="18"/>
            </w:rPr>
            <w:t xml:space="preserve">Horizon 2020 </w:t>
          </w:r>
          <w:r w:rsidRPr="0037175D">
            <w:rPr>
              <w:rFonts w:asciiTheme="majorHAnsi" w:hAnsiTheme="majorHAnsi"/>
              <w:i/>
              <w:sz w:val="18"/>
            </w:rPr>
            <w:t xml:space="preserve">Programme – </w:t>
          </w:r>
          <w:proofErr w:type="spellStart"/>
          <w:r w:rsidRPr="002D5FBF">
            <w:rPr>
              <w:rFonts w:asciiTheme="majorHAnsi" w:hAnsiTheme="majorHAnsi"/>
              <w:i/>
              <w:sz w:val="18"/>
            </w:rPr>
            <w:t>Marie</w:t>
          </w:r>
          <w:r w:rsidRPr="00E61A0E">
            <w:rPr>
              <w:rFonts w:asciiTheme="majorHAnsi" w:hAnsiTheme="majorHAnsi"/>
              <w:i/>
              <w:sz w:val="18"/>
            </w:rPr>
            <w:t>Skłodowska</w:t>
          </w:r>
          <w:proofErr w:type="spellEnd"/>
          <w:r w:rsidRPr="002D5FBF">
            <w:rPr>
              <w:rFonts w:asciiTheme="majorHAnsi" w:hAnsiTheme="majorHAnsi"/>
              <w:i/>
              <w:sz w:val="18"/>
            </w:rPr>
            <w:t>-Curie Actions</w:t>
          </w:r>
          <w:r>
            <w:rPr>
              <w:rFonts w:asciiTheme="majorHAnsi" w:hAnsiTheme="majorHAnsi"/>
              <w:i/>
              <w:sz w:val="18"/>
            </w:rPr>
            <w:t>.</w:t>
          </w:r>
        </w:p>
      </w:tc>
      <w:tc>
        <w:tcPr>
          <w:tcW w:w="0" w:type="auto"/>
        </w:tcPr>
        <w:p w:rsidR="002D5FBF" w:rsidRPr="00526B2B" w:rsidRDefault="00992236" w:rsidP="00093A1D">
          <w:pPr>
            <w:jc w:val="left"/>
            <w:rPr>
              <w:i/>
            </w:rPr>
          </w:pPr>
          <w:r>
            <w:rPr>
              <w:b/>
              <w:sz w:val="20"/>
            </w:rPr>
            <w:fldChar w:fldCharType="begin"/>
          </w:r>
          <w:r w:rsidR="002D5FBF">
            <w:rPr>
              <w:b/>
              <w:sz w:val="20"/>
            </w:rPr>
            <w:instrText xml:space="preserve"> PAGE   \* MERGEFORMAT </w:instrText>
          </w:r>
          <w:r>
            <w:rPr>
              <w:b/>
              <w:sz w:val="20"/>
            </w:rPr>
            <w:fldChar w:fldCharType="separate"/>
          </w:r>
          <w:r w:rsidR="00DD2692">
            <w:rPr>
              <w:b/>
              <w:noProof/>
              <w:sz w:val="20"/>
            </w:rPr>
            <w:t>1</w:t>
          </w:r>
          <w:r>
            <w:rPr>
              <w:b/>
              <w:sz w:val="20"/>
            </w:rPr>
            <w:fldChar w:fldCharType="end"/>
          </w:r>
        </w:p>
      </w:tc>
    </w:tr>
  </w:tbl>
  <w:p w:rsidR="00906B5C" w:rsidRDefault="00906B5C" w:rsidP="00B91F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465" w:rsidRDefault="00165465" w:rsidP="00FF394A">
      <w:pPr>
        <w:spacing w:before="0" w:after="0"/>
      </w:pPr>
      <w:r>
        <w:separator/>
      </w:r>
    </w:p>
  </w:footnote>
  <w:footnote w:type="continuationSeparator" w:id="0">
    <w:p w:rsidR="00165465" w:rsidRDefault="00165465" w:rsidP="00FF394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ook w:val="04A0"/>
    </w:tblPr>
    <w:tblGrid>
      <w:gridCol w:w="1563"/>
      <w:gridCol w:w="6908"/>
      <w:gridCol w:w="1384"/>
    </w:tblGrid>
    <w:tr w:rsidR="0037175D" w:rsidRPr="00B91FB4" w:rsidTr="0063378D">
      <w:tc>
        <w:tcPr>
          <w:tcW w:w="793" w:type="pct"/>
          <w:vAlign w:val="center"/>
        </w:tcPr>
        <w:p w:rsidR="0037175D" w:rsidRPr="00B91FB4" w:rsidRDefault="0041670C" w:rsidP="0063378D">
          <w:pPr>
            <w:pStyle w:val="NoSpacing"/>
            <w:jc w:val="left"/>
            <w:rPr>
              <w:b/>
              <w:color w:val="7F7F7F" w:themeColor="text1" w:themeTint="80"/>
            </w:rPr>
          </w:pPr>
          <w:r>
            <w:rPr>
              <w:noProof/>
              <w:color w:val="7F7F7F" w:themeColor="text1" w:themeTint="80"/>
              <w:sz w:val="16"/>
              <w:szCs w:val="16"/>
              <w:lang w:val="sr-Latn-BA" w:eastAsia="sr-Latn-BA"/>
            </w:rPr>
            <w:drawing>
              <wp:inline distT="0" distB="0" distL="0" distR="0">
                <wp:extent cx="794351" cy="363600"/>
                <wp:effectExtent l="0" t="0" r="6350" b="0"/>
                <wp:docPr id="1" name="Picture 1" descr="C:\Users\srovenu\Dropbox\RiNG-14\WP1 Awareness\Logo Final\RiNG-14-logo-h-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rovenu\Dropbox\RiNG-14\WP1 Awareness\Logo Final\RiNG-14-logo-h-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51" cy="3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5" w:type="pct"/>
          <w:vAlign w:val="center"/>
        </w:tcPr>
        <w:p w:rsidR="0037175D" w:rsidRPr="00B91FB4" w:rsidRDefault="00B91FB4" w:rsidP="0041670C">
          <w:pPr>
            <w:pStyle w:val="NoSpacing"/>
            <w:jc w:val="center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 xml:space="preserve">Researchers’ Night </w:t>
          </w:r>
          <w:r w:rsidR="00A17066">
            <w:rPr>
              <w:b/>
              <w:color w:val="7F7F7F" w:themeColor="text1" w:themeTint="80"/>
            </w:rPr>
            <w:t xml:space="preserve">in Bosnia and Herzegovina </w:t>
          </w:r>
          <w:r>
            <w:rPr>
              <w:b/>
              <w:color w:val="7F7F7F" w:themeColor="text1" w:themeTint="80"/>
            </w:rPr>
            <w:t>201</w:t>
          </w:r>
          <w:r w:rsidR="0041670C">
            <w:rPr>
              <w:b/>
              <w:color w:val="7F7F7F" w:themeColor="text1" w:themeTint="80"/>
            </w:rPr>
            <w:t>4</w:t>
          </w:r>
          <w:r>
            <w:rPr>
              <w:b/>
              <w:color w:val="7F7F7F" w:themeColor="text1" w:themeTint="80"/>
            </w:rPr>
            <w:t xml:space="preserve"> “</w:t>
          </w:r>
          <w:r w:rsidR="0041670C">
            <w:rPr>
              <w:b/>
              <w:color w:val="7F7F7F" w:themeColor="text1" w:themeTint="80"/>
            </w:rPr>
            <w:t>Sign for Science</w:t>
          </w:r>
          <w:r>
            <w:rPr>
              <w:b/>
              <w:color w:val="7F7F7F" w:themeColor="text1" w:themeTint="80"/>
            </w:rPr>
            <w:t>”</w:t>
          </w:r>
        </w:p>
      </w:tc>
      <w:tc>
        <w:tcPr>
          <w:tcW w:w="702" w:type="pct"/>
          <w:vAlign w:val="center"/>
        </w:tcPr>
        <w:p w:rsidR="00B91FB4" w:rsidRDefault="00B91FB4" w:rsidP="0037175D">
          <w:pPr>
            <w:pStyle w:val="NoSpacing"/>
            <w:jc w:val="right"/>
            <w:rPr>
              <w:b/>
              <w:color w:val="7F7F7F" w:themeColor="text1" w:themeTint="80"/>
            </w:rPr>
          </w:pPr>
          <w:r w:rsidRPr="00B91FB4">
            <w:rPr>
              <w:b/>
              <w:color w:val="7F7F7F" w:themeColor="text1" w:themeTint="80"/>
            </w:rPr>
            <w:t>R</w:t>
          </w:r>
          <w:r w:rsidR="00A17066">
            <w:rPr>
              <w:b/>
              <w:color w:val="7F7F7F" w:themeColor="text1" w:themeTint="80"/>
            </w:rPr>
            <w:t>iNG</w:t>
          </w:r>
          <w:r w:rsidR="0041670C">
            <w:rPr>
              <w:b/>
              <w:color w:val="7F7F7F" w:themeColor="text1" w:themeTint="80"/>
            </w:rPr>
            <w:t>-</w:t>
          </w:r>
          <w:r w:rsidR="00A17066">
            <w:rPr>
              <w:b/>
              <w:color w:val="7F7F7F" w:themeColor="text1" w:themeTint="80"/>
            </w:rPr>
            <w:t>1</w:t>
          </w:r>
          <w:r w:rsidR="0041670C">
            <w:rPr>
              <w:b/>
              <w:color w:val="7F7F7F" w:themeColor="text1" w:themeTint="80"/>
            </w:rPr>
            <w:t>4-15</w:t>
          </w:r>
        </w:p>
        <w:p w:rsidR="0037175D" w:rsidRPr="00B91FB4" w:rsidRDefault="0041670C" w:rsidP="0037175D">
          <w:pPr>
            <w:pStyle w:val="NoSpacing"/>
            <w:jc w:val="right"/>
            <w:rPr>
              <w:b/>
              <w:color w:val="7F7F7F" w:themeColor="text1" w:themeTint="80"/>
            </w:rPr>
          </w:pPr>
          <w:r>
            <w:rPr>
              <w:color w:val="7F7F7F" w:themeColor="text1" w:themeTint="80"/>
            </w:rPr>
            <w:t>633363</w:t>
          </w:r>
        </w:p>
      </w:tc>
    </w:tr>
  </w:tbl>
  <w:p w:rsidR="00FF394A" w:rsidRDefault="00FF394A" w:rsidP="00B91F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2"/>
      <w:gridCol w:w="1357"/>
      <w:gridCol w:w="1349"/>
      <w:gridCol w:w="3647"/>
    </w:tblGrid>
    <w:tr w:rsidR="00093A1D" w:rsidTr="00093A1D">
      <w:tc>
        <w:tcPr>
          <w:tcW w:w="3504" w:type="dxa"/>
        </w:tcPr>
        <w:p w:rsidR="00093A1D" w:rsidRDefault="00064546" w:rsidP="00093A1D">
          <w:pPr>
            <w:pStyle w:val="Header"/>
            <w:jc w:val="left"/>
            <w:rPr>
              <w:color w:val="7F7F7F" w:themeColor="text1" w:themeTint="80"/>
              <w:sz w:val="16"/>
              <w:szCs w:val="16"/>
            </w:rPr>
          </w:pPr>
          <w:r>
            <w:rPr>
              <w:noProof/>
              <w:color w:val="7F7F7F" w:themeColor="text1" w:themeTint="80"/>
              <w:sz w:val="16"/>
              <w:szCs w:val="16"/>
              <w:lang w:val="sr-Latn-BA" w:eastAsia="sr-Latn-BA"/>
            </w:rPr>
            <w:drawing>
              <wp:inline distT="0" distB="0" distL="0" distR="0">
                <wp:extent cx="1746000" cy="799200"/>
                <wp:effectExtent l="0" t="0" r="6985" b="1270"/>
                <wp:docPr id="8" name="Picture 8" descr="C:\Users\srovenu\Dropbox\RiNG-14\WP1 Awareness\Logo Final\RiNG-14-logo-h-colo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rovenu\Dropbox\RiNG-14\WP1 Awareness\Logo Final\RiNG-14-logo-h-colo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6000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1" w:type="dxa"/>
        </w:tcPr>
        <w:p w:rsidR="00093A1D" w:rsidRPr="00D059CD" w:rsidRDefault="0041670C" w:rsidP="00093A1D">
          <w:pPr>
            <w:pStyle w:val="Header"/>
            <w:jc w:val="center"/>
            <w:rPr>
              <w:noProof/>
              <w:color w:val="7F7F7F" w:themeColor="text1" w:themeTint="80"/>
              <w:sz w:val="16"/>
              <w:szCs w:val="16"/>
              <w:lang w:eastAsia="en-GB"/>
            </w:rPr>
          </w:pPr>
          <w:r>
            <w:rPr>
              <w:noProof/>
              <w:color w:val="7F7F7F" w:themeColor="text1" w:themeTint="80"/>
              <w:sz w:val="16"/>
              <w:szCs w:val="16"/>
              <w:lang w:val="sr-Latn-BA" w:eastAsia="sr-Latn-BA"/>
            </w:rPr>
            <w:drawing>
              <wp:inline distT="0" distB="0" distL="0" distR="0">
                <wp:extent cx="720000" cy="797590"/>
                <wp:effectExtent l="0" t="0" r="4445" b="2540"/>
                <wp:docPr id="2" name="Picture 2" descr="C:\Users\srovenu\Desktop\Temp\OIT_logo_we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rovenu\Desktop\Temp\OIT_logo_we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9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1" w:type="dxa"/>
        </w:tcPr>
        <w:p w:rsidR="00093A1D" w:rsidRPr="00D059CD" w:rsidRDefault="00EA2405" w:rsidP="00093A1D">
          <w:pPr>
            <w:pStyle w:val="Header"/>
            <w:jc w:val="center"/>
            <w:rPr>
              <w:noProof/>
              <w:color w:val="7F7F7F" w:themeColor="text1" w:themeTint="80"/>
              <w:sz w:val="16"/>
              <w:szCs w:val="16"/>
              <w:lang w:eastAsia="en-GB"/>
            </w:rPr>
          </w:pPr>
          <w:r>
            <w:rPr>
              <w:noProof/>
              <w:color w:val="7F7F7F" w:themeColor="text1" w:themeTint="80"/>
              <w:sz w:val="16"/>
              <w:szCs w:val="16"/>
              <w:lang w:val="sr-Latn-BA" w:eastAsia="sr-Latn-BA"/>
            </w:rPr>
            <w:drawing>
              <wp:inline distT="0" distB="0" distL="0" distR="0">
                <wp:extent cx="399568" cy="799200"/>
                <wp:effectExtent l="0" t="0" r="635" b="1270"/>
                <wp:docPr id="4" name="Picture 4" descr="C:\Users\srovenu\Dropbox\RiNG-14\Admin\Partner Logos\IHGF LOGO_6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rovenu\Dropbox\RiNG-14\Admin\Partner Logos\IHGF LOGO_6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9568" cy="79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9" w:type="dxa"/>
        </w:tcPr>
        <w:p w:rsidR="00093A1D" w:rsidRDefault="00093A1D" w:rsidP="00093A1D">
          <w:pPr>
            <w:pStyle w:val="Header"/>
            <w:jc w:val="right"/>
            <w:rPr>
              <w:color w:val="7F7F7F" w:themeColor="text1" w:themeTint="80"/>
              <w:sz w:val="16"/>
              <w:szCs w:val="16"/>
              <w:lang w:val="de-DE"/>
            </w:rPr>
          </w:pPr>
          <w:r w:rsidRPr="00D059CD">
            <w:rPr>
              <w:noProof/>
              <w:color w:val="7F7F7F" w:themeColor="text1" w:themeTint="80"/>
              <w:sz w:val="16"/>
              <w:szCs w:val="16"/>
              <w:lang w:val="sr-Latn-BA" w:eastAsia="sr-Latn-BA"/>
            </w:rPr>
            <w:drawing>
              <wp:inline distT="0" distB="0" distL="0" distR="0">
                <wp:extent cx="860844" cy="362310"/>
                <wp:effectExtent l="0" t="0" r="0" b="0"/>
                <wp:docPr id="5" name="Picture 1" descr="\\ULTRA-PC\-- ARadni\Noć istraživača\Materijali\TID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ULTRA-PC\-- ARadni\Noć istraživača\Materijali\TID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844" cy="36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93A1D" w:rsidRPr="00111DE1" w:rsidRDefault="00093A1D" w:rsidP="00093A1D">
          <w:pPr>
            <w:pStyle w:val="Header"/>
            <w:jc w:val="right"/>
            <w:rPr>
              <w:color w:val="7F7F7F" w:themeColor="text1" w:themeTint="80"/>
              <w:sz w:val="16"/>
              <w:szCs w:val="16"/>
              <w:lang w:val="de-DE"/>
            </w:rPr>
          </w:pPr>
          <w:r>
            <w:rPr>
              <w:color w:val="7F7F7F" w:themeColor="text1" w:themeTint="80"/>
              <w:sz w:val="16"/>
              <w:szCs w:val="16"/>
              <w:lang w:val="de-DE"/>
            </w:rPr>
            <w:t>nocistrazivaca@tidea.eu</w:t>
          </w:r>
        </w:p>
        <w:p w:rsidR="00093A1D" w:rsidRDefault="00992236" w:rsidP="00093A1D">
          <w:pPr>
            <w:pStyle w:val="Header"/>
            <w:jc w:val="right"/>
            <w:rPr>
              <w:rStyle w:val="Hyperlink"/>
              <w:color w:val="7F7F7F" w:themeColor="text1" w:themeTint="80"/>
              <w:sz w:val="16"/>
              <w:szCs w:val="16"/>
              <w:u w:val="none"/>
            </w:rPr>
          </w:pPr>
          <w:hyperlink r:id="rId5" w:anchor="/" w:history="1">
            <w:r w:rsidR="00093A1D" w:rsidRPr="00B91FB4">
              <w:rPr>
                <w:rStyle w:val="Hyperlink"/>
                <w:color w:val="7F7F7F" w:themeColor="text1" w:themeTint="80"/>
                <w:sz w:val="16"/>
                <w:szCs w:val="16"/>
                <w:u w:val="none"/>
              </w:rPr>
              <w:t>http://nocistrazivaca.ba/</w:t>
            </w:r>
          </w:hyperlink>
        </w:p>
        <w:p w:rsidR="00093A1D" w:rsidRPr="00093A1D" w:rsidRDefault="00992236" w:rsidP="00093A1D">
          <w:pPr>
            <w:pStyle w:val="Header"/>
            <w:jc w:val="right"/>
            <w:rPr>
              <w:color w:val="7F7F7F" w:themeColor="text1" w:themeTint="80"/>
              <w:sz w:val="16"/>
              <w:szCs w:val="16"/>
              <w:lang w:val="de-DE"/>
            </w:rPr>
          </w:pPr>
          <w:hyperlink r:id="rId6" w:history="1">
            <w:r w:rsidR="00093A1D" w:rsidRPr="00111DE1">
              <w:rPr>
                <w:rStyle w:val="Hyperlink"/>
                <w:color w:val="7F7F7F" w:themeColor="text1" w:themeTint="80"/>
                <w:sz w:val="16"/>
                <w:szCs w:val="16"/>
                <w:u w:val="none"/>
                <w:lang w:val="de-DE"/>
              </w:rPr>
              <w:t>http://www.facebook.com/NocIstrazivacaBiH</w:t>
            </w:r>
          </w:hyperlink>
          <w:r w:rsidR="00093A1D" w:rsidRPr="00111DE1">
            <w:rPr>
              <w:color w:val="7F7F7F" w:themeColor="text1" w:themeTint="80"/>
              <w:sz w:val="16"/>
              <w:szCs w:val="16"/>
              <w:lang w:val="de-DE"/>
            </w:rPr>
            <w:t>/</w:t>
          </w:r>
        </w:p>
      </w:tc>
    </w:tr>
  </w:tbl>
  <w:p w:rsidR="00A971C5" w:rsidRPr="00B91FB4" w:rsidRDefault="00A971C5" w:rsidP="00B91FB4">
    <w:pPr>
      <w:pStyle w:val="Header"/>
      <w:jc w:val="right"/>
      <w:rPr>
        <w:color w:val="7F7F7F" w:themeColor="text1" w:themeTint="8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AD820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F2223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2655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24C97E59"/>
    <w:multiLevelType w:val="hybridMultilevel"/>
    <w:tmpl w:val="A920B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C0504D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5226C13"/>
    <w:multiLevelType w:val="hybridMultilevel"/>
    <w:tmpl w:val="ED380BE4"/>
    <w:lvl w:ilvl="0" w:tplc="D7AED56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055C1"/>
    <w:multiLevelType w:val="hybridMultilevel"/>
    <w:tmpl w:val="40567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D1622"/>
    <w:multiLevelType w:val="hybridMultilevel"/>
    <w:tmpl w:val="85126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E31AE"/>
    <w:multiLevelType w:val="multilevel"/>
    <w:tmpl w:val="542A3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ListNumber2"/>
      <w:lvlText w:val="%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5257BE0"/>
    <w:multiLevelType w:val="hybridMultilevel"/>
    <w:tmpl w:val="FE04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E2FC6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1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F394A"/>
    <w:rsid w:val="00002486"/>
    <w:rsid w:val="00006EF2"/>
    <w:rsid w:val="000133EE"/>
    <w:rsid w:val="00027C49"/>
    <w:rsid w:val="000614A9"/>
    <w:rsid w:val="00064546"/>
    <w:rsid w:val="00064C8A"/>
    <w:rsid w:val="000656DE"/>
    <w:rsid w:val="00080972"/>
    <w:rsid w:val="00082349"/>
    <w:rsid w:val="00086D28"/>
    <w:rsid w:val="00093A1D"/>
    <w:rsid w:val="0009616E"/>
    <w:rsid w:val="000B1432"/>
    <w:rsid w:val="000C2C4B"/>
    <w:rsid w:val="000C4C0A"/>
    <w:rsid w:val="000E0F77"/>
    <w:rsid w:val="000E322B"/>
    <w:rsid w:val="000F0B1B"/>
    <w:rsid w:val="00100C8C"/>
    <w:rsid w:val="00111DE1"/>
    <w:rsid w:val="00121873"/>
    <w:rsid w:val="00126D9D"/>
    <w:rsid w:val="00165465"/>
    <w:rsid w:val="00166599"/>
    <w:rsid w:val="001854BF"/>
    <w:rsid w:val="001A30F6"/>
    <w:rsid w:val="001A3B71"/>
    <w:rsid w:val="001A3E69"/>
    <w:rsid w:val="001D6BAD"/>
    <w:rsid w:val="001F1A45"/>
    <w:rsid w:val="001F47D5"/>
    <w:rsid w:val="00206AAF"/>
    <w:rsid w:val="00216DE8"/>
    <w:rsid w:val="00223AE6"/>
    <w:rsid w:val="00230AB9"/>
    <w:rsid w:val="0023442C"/>
    <w:rsid w:val="00243C07"/>
    <w:rsid w:val="00247ADE"/>
    <w:rsid w:val="00251D4D"/>
    <w:rsid w:val="00265C0F"/>
    <w:rsid w:val="00266F16"/>
    <w:rsid w:val="00271789"/>
    <w:rsid w:val="0029227F"/>
    <w:rsid w:val="002D148E"/>
    <w:rsid w:val="002D5FBF"/>
    <w:rsid w:val="002E0B80"/>
    <w:rsid w:val="002E3425"/>
    <w:rsid w:val="002F2138"/>
    <w:rsid w:val="002F4DFE"/>
    <w:rsid w:val="00301A33"/>
    <w:rsid w:val="00305F15"/>
    <w:rsid w:val="00306522"/>
    <w:rsid w:val="00315FD0"/>
    <w:rsid w:val="00322585"/>
    <w:rsid w:val="003317CA"/>
    <w:rsid w:val="00361A09"/>
    <w:rsid w:val="00361FF4"/>
    <w:rsid w:val="00362146"/>
    <w:rsid w:val="0036541F"/>
    <w:rsid w:val="00370D92"/>
    <w:rsid w:val="0037175D"/>
    <w:rsid w:val="00374DCD"/>
    <w:rsid w:val="00380011"/>
    <w:rsid w:val="0039025C"/>
    <w:rsid w:val="003A73F0"/>
    <w:rsid w:val="003B1EAE"/>
    <w:rsid w:val="003F43FA"/>
    <w:rsid w:val="00412632"/>
    <w:rsid w:val="0041670C"/>
    <w:rsid w:val="00450004"/>
    <w:rsid w:val="00477AC6"/>
    <w:rsid w:val="004B6E82"/>
    <w:rsid w:val="004C328D"/>
    <w:rsid w:val="005004B3"/>
    <w:rsid w:val="00526B2B"/>
    <w:rsid w:val="00527178"/>
    <w:rsid w:val="005539E1"/>
    <w:rsid w:val="00560096"/>
    <w:rsid w:val="00573115"/>
    <w:rsid w:val="00574694"/>
    <w:rsid w:val="005776BA"/>
    <w:rsid w:val="0058752F"/>
    <w:rsid w:val="005A0592"/>
    <w:rsid w:val="005A3BD6"/>
    <w:rsid w:val="005C65A1"/>
    <w:rsid w:val="005D4D9F"/>
    <w:rsid w:val="006226AB"/>
    <w:rsid w:val="006240CF"/>
    <w:rsid w:val="0063378D"/>
    <w:rsid w:val="006538E9"/>
    <w:rsid w:val="00673E59"/>
    <w:rsid w:val="00677B82"/>
    <w:rsid w:val="006809B6"/>
    <w:rsid w:val="006C0834"/>
    <w:rsid w:val="006D3B4A"/>
    <w:rsid w:val="006F1295"/>
    <w:rsid w:val="00705240"/>
    <w:rsid w:val="00722B90"/>
    <w:rsid w:val="0073338F"/>
    <w:rsid w:val="00737DED"/>
    <w:rsid w:val="007415C5"/>
    <w:rsid w:val="007556EF"/>
    <w:rsid w:val="007624A7"/>
    <w:rsid w:val="00776792"/>
    <w:rsid w:val="00783592"/>
    <w:rsid w:val="007963C6"/>
    <w:rsid w:val="007A0EE6"/>
    <w:rsid w:val="007B0155"/>
    <w:rsid w:val="007C41F9"/>
    <w:rsid w:val="007E046A"/>
    <w:rsid w:val="00810CC8"/>
    <w:rsid w:val="008270CB"/>
    <w:rsid w:val="00841ACF"/>
    <w:rsid w:val="008426B8"/>
    <w:rsid w:val="00873521"/>
    <w:rsid w:val="008767D6"/>
    <w:rsid w:val="0087773E"/>
    <w:rsid w:val="00883048"/>
    <w:rsid w:val="00891C57"/>
    <w:rsid w:val="00892222"/>
    <w:rsid w:val="008A2689"/>
    <w:rsid w:val="008A5F01"/>
    <w:rsid w:val="008B24FD"/>
    <w:rsid w:val="008B3C50"/>
    <w:rsid w:val="008C7202"/>
    <w:rsid w:val="008E35CC"/>
    <w:rsid w:val="008F54BE"/>
    <w:rsid w:val="0090352A"/>
    <w:rsid w:val="00906B5C"/>
    <w:rsid w:val="00911D5E"/>
    <w:rsid w:val="009232CF"/>
    <w:rsid w:val="009405C9"/>
    <w:rsid w:val="00943F31"/>
    <w:rsid w:val="009469D7"/>
    <w:rsid w:val="00951A6E"/>
    <w:rsid w:val="009575D2"/>
    <w:rsid w:val="00982FF9"/>
    <w:rsid w:val="00992236"/>
    <w:rsid w:val="00996110"/>
    <w:rsid w:val="00996193"/>
    <w:rsid w:val="009A5DAD"/>
    <w:rsid w:val="009B536C"/>
    <w:rsid w:val="009B5FE3"/>
    <w:rsid w:val="009D7A9C"/>
    <w:rsid w:val="009F1444"/>
    <w:rsid w:val="009F2F5D"/>
    <w:rsid w:val="00A0609A"/>
    <w:rsid w:val="00A15131"/>
    <w:rsid w:val="00A17066"/>
    <w:rsid w:val="00A37235"/>
    <w:rsid w:val="00A40183"/>
    <w:rsid w:val="00A57377"/>
    <w:rsid w:val="00A65676"/>
    <w:rsid w:val="00A93705"/>
    <w:rsid w:val="00A971C5"/>
    <w:rsid w:val="00AA65DE"/>
    <w:rsid w:val="00AB17B4"/>
    <w:rsid w:val="00AD5178"/>
    <w:rsid w:val="00AF7CC5"/>
    <w:rsid w:val="00B126C7"/>
    <w:rsid w:val="00B143E7"/>
    <w:rsid w:val="00B30AB0"/>
    <w:rsid w:val="00B355D1"/>
    <w:rsid w:val="00B45FC3"/>
    <w:rsid w:val="00B467C9"/>
    <w:rsid w:val="00B51422"/>
    <w:rsid w:val="00B52AD2"/>
    <w:rsid w:val="00B57CE8"/>
    <w:rsid w:val="00B91FB4"/>
    <w:rsid w:val="00B92BF5"/>
    <w:rsid w:val="00BA6F9C"/>
    <w:rsid w:val="00BB55C3"/>
    <w:rsid w:val="00BC0928"/>
    <w:rsid w:val="00BE4C56"/>
    <w:rsid w:val="00BE5A12"/>
    <w:rsid w:val="00BF2A54"/>
    <w:rsid w:val="00C23498"/>
    <w:rsid w:val="00C2364E"/>
    <w:rsid w:val="00C43912"/>
    <w:rsid w:val="00C65ED2"/>
    <w:rsid w:val="00C7049A"/>
    <w:rsid w:val="00C70DB6"/>
    <w:rsid w:val="00C80EC2"/>
    <w:rsid w:val="00C82A90"/>
    <w:rsid w:val="00C91493"/>
    <w:rsid w:val="00CB414A"/>
    <w:rsid w:val="00CD5667"/>
    <w:rsid w:val="00CE67D4"/>
    <w:rsid w:val="00CF2E0A"/>
    <w:rsid w:val="00D0242C"/>
    <w:rsid w:val="00D059CD"/>
    <w:rsid w:val="00D2053C"/>
    <w:rsid w:val="00D233A9"/>
    <w:rsid w:val="00D37175"/>
    <w:rsid w:val="00D475EF"/>
    <w:rsid w:val="00D53ADF"/>
    <w:rsid w:val="00D7334C"/>
    <w:rsid w:val="00D76872"/>
    <w:rsid w:val="00D918AA"/>
    <w:rsid w:val="00DA5CC3"/>
    <w:rsid w:val="00DB713A"/>
    <w:rsid w:val="00DD2692"/>
    <w:rsid w:val="00DD4815"/>
    <w:rsid w:val="00E0173D"/>
    <w:rsid w:val="00E06BB4"/>
    <w:rsid w:val="00E173DE"/>
    <w:rsid w:val="00E26D68"/>
    <w:rsid w:val="00E30C76"/>
    <w:rsid w:val="00E46EDB"/>
    <w:rsid w:val="00E61A0E"/>
    <w:rsid w:val="00E820CD"/>
    <w:rsid w:val="00E83EF7"/>
    <w:rsid w:val="00E93CAA"/>
    <w:rsid w:val="00E95655"/>
    <w:rsid w:val="00EA2405"/>
    <w:rsid w:val="00EC1287"/>
    <w:rsid w:val="00EC1D90"/>
    <w:rsid w:val="00ED6971"/>
    <w:rsid w:val="00EE4309"/>
    <w:rsid w:val="00EE5265"/>
    <w:rsid w:val="00F32B1B"/>
    <w:rsid w:val="00F33298"/>
    <w:rsid w:val="00F45640"/>
    <w:rsid w:val="00F63A8D"/>
    <w:rsid w:val="00F86D81"/>
    <w:rsid w:val="00F94119"/>
    <w:rsid w:val="00FA2637"/>
    <w:rsid w:val="00FA59F9"/>
    <w:rsid w:val="00FA5DD2"/>
    <w:rsid w:val="00FA688D"/>
    <w:rsid w:val="00FA6B96"/>
    <w:rsid w:val="00FB05FE"/>
    <w:rsid w:val="00FD47F6"/>
    <w:rsid w:val="00FD6CF2"/>
    <w:rsid w:val="00FF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Closing" w:uiPriority="7" w:qFormat="1"/>
    <w:lsdException w:name="Signature" w:uiPriority="8" w:qFormat="1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Salutation" w:uiPriority="6" w:qFormat="1"/>
    <w:lsdException w:name="Date" w:uiPriority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B4"/>
    <w:pPr>
      <w:spacing w:before="60" w:after="60"/>
      <w:jc w:val="both"/>
    </w:pPr>
    <w:rPr>
      <w:rFonts w:eastAsiaTheme="minorEastAsia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FB4"/>
    <w:pPr>
      <w:keepNext/>
      <w:keepLines/>
      <w:numPr>
        <w:numId w:val="7"/>
      </w:numPr>
      <w:spacing w:before="240" w:after="240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FB4"/>
    <w:pPr>
      <w:keepNext/>
      <w:keepLines/>
      <w:numPr>
        <w:ilvl w:val="1"/>
        <w:numId w:val="7"/>
      </w:numPr>
      <w:spacing w:before="240" w:after="120"/>
      <w:outlineLvl w:val="1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FB4"/>
    <w:pPr>
      <w:keepNext/>
      <w:keepLines/>
      <w:numPr>
        <w:ilvl w:val="2"/>
        <w:numId w:val="7"/>
      </w:numPr>
      <w:spacing w:before="120" w:after="120"/>
      <w:outlineLvl w:val="2"/>
    </w:pPr>
    <w:rPr>
      <w:rFonts w:ascii="Cambria" w:eastAsiaTheme="majorEastAsia" w:hAnsi="Cambr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FB4"/>
    <w:pPr>
      <w:keepNext/>
      <w:keepLines/>
      <w:numPr>
        <w:ilvl w:val="3"/>
        <w:numId w:val="7"/>
      </w:numPr>
      <w:outlineLvl w:val="3"/>
    </w:pPr>
    <w:rPr>
      <w:rFonts w:ascii="Cambria" w:eastAsiaTheme="majorEastAsia" w:hAnsi="Cambr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FB4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1FB4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1FB4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1FB4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Theme="majorEastAsia" w:hAnsi="Cambria" w:cstheme="majorBidi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1FB4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Theme="majorEastAsia" w:hAnsi="Cambria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F5D"/>
    <w:rPr>
      <w:rFonts w:ascii="Cambria" w:eastAsiaTheme="majorEastAsia" w:hAnsi="Cambria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F2F5D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614A9"/>
    <w:rPr>
      <w:rFonts w:ascii="Cambria" w:eastAsiaTheme="majorEastAsia" w:hAnsi="Cambria" w:cstheme="majorBidi"/>
      <w:b/>
      <w:bCs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F2E0A"/>
    <w:rPr>
      <w:rFonts w:ascii="Cambria" w:eastAsiaTheme="majorEastAsia" w:hAnsi="Cambria" w:cstheme="majorBidi"/>
      <w:b/>
      <w:bCs/>
      <w:i/>
      <w:iCs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7773E"/>
    <w:rPr>
      <w:rFonts w:ascii="Cambria" w:eastAsiaTheme="majorEastAsia" w:hAnsi="Cambria" w:cstheme="majorBidi"/>
      <w:color w:val="243F60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73E"/>
    <w:rPr>
      <w:rFonts w:ascii="Cambria" w:eastAsiaTheme="majorEastAsia" w:hAnsi="Cambria" w:cstheme="majorBidi"/>
      <w:i/>
      <w:iCs/>
      <w:color w:val="243F60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73E"/>
    <w:rPr>
      <w:rFonts w:ascii="Cambria" w:eastAsiaTheme="majorEastAsia" w:hAnsi="Cambria" w:cstheme="majorBidi"/>
      <w:i/>
      <w:iCs/>
      <w:color w:val="404040"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73E"/>
    <w:rPr>
      <w:rFonts w:ascii="Cambria" w:eastAsiaTheme="majorEastAsia" w:hAnsi="Cambria" w:cstheme="majorBidi"/>
      <w:color w:val="404040"/>
      <w:sz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73E"/>
    <w:rPr>
      <w:rFonts w:ascii="Cambria" w:eastAsiaTheme="majorEastAsia" w:hAnsi="Cambria" w:cstheme="majorBidi"/>
      <w:i/>
      <w:iCs/>
      <w:color w:val="404040"/>
      <w:sz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1FB4"/>
    <w:pPr>
      <w:spacing w:before="240" w:after="240"/>
      <w:contextualSpacing/>
    </w:pPr>
    <w:rPr>
      <w:rFonts w:ascii="Cambria" w:hAnsi="Cambria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1FB4"/>
    <w:rPr>
      <w:rFonts w:ascii="Cambria" w:eastAsiaTheme="minorEastAsia" w:hAnsi="Cambria"/>
      <w:b/>
      <w:spacing w:val="5"/>
      <w:kern w:val="28"/>
      <w:sz w:val="44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1FB4"/>
    <w:pPr>
      <w:numPr>
        <w:ilvl w:val="1"/>
      </w:numPr>
      <w:spacing w:before="120" w:after="360"/>
    </w:pPr>
    <w:rPr>
      <w:rFonts w:ascii="Cambria" w:eastAsiaTheme="majorEastAsia" w:hAnsi="Cambria" w:cstheme="majorBidi"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1FB4"/>
    <w:rPr>
      <w:rFonts w:ascii="Cambria" w:eastAsiaTheme="majorEastAsia" w:hAnsi="Cambria" w:cstheme="majorBidi"/>
      <w:iCs/>
      <w:spacing w:val="15"/>
      <w:sz w:val="32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1FB4"/>
    <w:pPr>
      <w:pBdr>
        <w:bottom w:val="single" w:sz="4" w:space="4" w:color="595959"/>
      </w:pBdr>
      <w:spacing w:before="200" w:after="280"/>
      <w:ind w:left="936" w:right="936"/>
    </w:pPr>
    <w:rPr>
      <w:b/>
      <w:bCs/>
      <w:i/>
      <w:iCs/>
      <w:color w:val="59595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0B80"/>
    <w:rPr>
      <w:rFonts w:eastAsiaTheme="minorEastAsia"/>
      <w:b/>
      <w:bCs/>
      <w:i/>
      <w:iCs/>
      <w:color w:val="595959"/>
      <w:sz w:val="2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B91FB4"/>
    <w:rPr>
      <w:b/>
      <w:bCs/>
      <w:i/>
      <w:iCs/>
      <w:color w:val="595959"/>
    </w:rPr>
  </w:style>
  <w:style w:type="character" w:styleId="Strong">
    <w:name w:val="Strong"/>
    <w:basedOn w:val="DefaultParagraphFont"/>
    <w:uiPriority w:val="22"/>
    <w:qFormat/>
    <w:rsid w:val="00B91FB4"/>
    <w:rPr>
      <w:b/>
      <w:bCs/>
    </w:rPr>
  </w:style>
  <w:style w:type="paragraph" w:styleId="NoSpacing">
    <w:name w:val="No Spacing"/>
    <w:uiPriority w:val="1"/>
    <w:qFormat/>
    <w:rsid w:val="00B91FB4"/>
    <w:pPr>
      <w:jc w:val="both"/>
    </w:pPr>
    <w:rPr>
      <w:rFonts w:eastAsiaTheme="minorEastAsia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1FB4"/>
    <w:pPr>
      <w:tabs>
        <w:tab w:val="center" w:pos="4680"/>
        <w:tab w:val="right" w:pos="9360"/>
      </w:tabs>
      <w:spacing w:before="0"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394A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1FB4"/>
    <w:pPr>
      <w:tabs>
        <w:tab w:val="center" w:pos="4680"/>
        <w:tab w:val="right" w:pos="9360"/>
      </w:tabs>
      <w:spacing w:before="0"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394A"/>
    <w:rPr>
      <w:sz w:val="22"/>
      <w:lang w:val="en-US" w:eastAsia="en-US"/>
    </w:rPr>
  </w:style>
  <w:style w:type="paragraph" w:styleId="TOC5">
    <w:name w:val="toc 5"/>
    <w:basedOn w:val="Normal"/>
    <w:next w:val="Normal"/>
    <w:autoRedefine/>
    <w:rsid w:val="00B91FB4"/>
    <w:pPr>
      <w:spacing w:before="0" w:after="0"/>
      <w:ind w:left="880"/>
    </w:pPr>
    <w:rPr>
      <w:rFonts w:ascii="Times New Roman" w:eastAsia="Times New Roman" w:hAnsi="Times New Roman"/>
      <w:sz w:val="18"/>
      <w:szCs w:val="18"/>
    </w:rPr>
  </w:style>
  <w:style w:type="table" w:styleId="TableGrid">
    <w:name w:val="Table Grid"/>
    <w:basedOn w:val="TableNormal"/>
    <w:uiPriority w:val="59"/>
    <w:rsid w:val="00B91FB4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B91FB4"/>
    <w:pPr>
      <w:spacing w:before="120" w:after="120"/>
      <w:jc w:val="center"/>
    </w:pPr>
    <w:rPr>
      <w:rFonts w:asciiTheme="majorHAnsi" w:eastAsia="Times New Roman" w:hAnsiTheme="majorHAnsi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91FB4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</w:rPr>
  </w:style>
  <w:style w:type="paragraph" w:styleId="TOC1">
    <w:name w:val="toc 1"/>
    <w:basedOn w:val="Normal"/>
    <w:next w:val="Normal"/>
    <w:autoRedefine/>
    <w:uiPriority w:val="39"/>
    <w:unhideWhenUsed/>
    <w:rsid w:val="00B91FB4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B91FB4"/>
    <w:pPr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91FB4"/>
    <w:pPr>
      <w:ind w:left="44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B91FB4"/>
    <w:rPr>
      <w:color w:val="C00000"/>
      <w:u w:val="single"/>
    </w:rPr>
  </w:style>
  <w:style w:type="paragraph" w:customStyle="1" w:styleId="ListDash">
    <w:name w:val="List Dash"/>
    <w:basedOn w:val="Normal"/>
    <w:rsid w:val="00380011"/>
    <w:pPr>
      <w:numPr>
        <w:numId w:val="3"/>
      </w:numPr>
      <w:spacing w:before="0" w:after="24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rsid w:val="00380011"/>
    <w:pPr>
      <w:ind w:left="720"/>
      <w:contextualSpacing/>
    </w:pPr>
  </w:style>
  <w:style w:type="paragraph" w:customStyle="1" w:styleId="ActionItems">
    <w:name w:val="Action Items"/>
    <w:basedOn w:val="Normal"/>
    <w:rsid w:val="00380011"/>
    <w:pPr>
      <w:numPr>
        <w:numId w:val="1"/>
      </w:numPr>
      <w:tabs>
        <w:tab w:val="left" w:pos="5040"/>
      </w:tabs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F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11"/>
    <w:rPr>
      <w:rFonts w:ascii="Tahoma" w:eastAsiaTheme="minorEastAsi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qFormat/>
    <w:rsid w:val="00380011"/>
  </w:style>
  <w:style w:type="character" w:customStyle="1" w:styleId="BodyTextChar">
    <w:name w:val="Body Text Char"/>
    <w:basedOn w:val="DefaultParagraphFont"/>
    <w:link w:val="BodyText"/>
    <w:rsid w:val="00380011"/>
    <w:rPr>
      <w:sz w:val="22"/>
    </w:rPr>
  </w:style>
  <w:style w:type="paragraph" w:styleId="BodyTextFirstIndent">
    <w:name w:val="Body Text First Indent"/>
    <w:basedOn w:val="BodyText"/>
    <w:link w:val="BodyTextFirstIndentChar"/>
    <w:autoRedefine/>
    <w:rsid w:val="00380011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380011"/>
    <w:rPr>
      <w:sz w:val="22"/>
    </w:rPr>
  </w:style>
  <w:style w:type="character" w:styleId="BookTitle">
    <w:name w:val="Book Title"/>
    <w:basedOn w:val="DefaultParagraphFont"/>
    <w:uiPriority w:val="33"/>
    <w:qFormat/>
    <w:rsid w:val="0038001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7"/>
    <w:unhideWhenUsed/>
    <w:qFormat/>
    <w:rsid w:val="00380011"/>
    <w:pPr>
      <w:spacing w:before="720" w:after="600" w:line="264" w:lineRule="auto"/>
      <w:contextualSpacing/>
      <w:jc w:val="right"/>
    </w:pPr>
    <w:rPr>
      <w:rFonts w:eastAsia="Calibri"/>
      <w:lang w:eastAsia="ja-JP"/>
    </w:rPr>
  </w:style>
  <w:style w:type="character" w:customStyle="1" w:styleId="ClosingChar">
    <w:name w:val="Closing Char"/>
    <w:basedOn w:val="DefaultParagraphFont"/>
    <w:link w:val="Closing"/>
    <w:uiPriority w:val="7"/>
    <w:rsid w:val="00380011"/>
    <w:rPr>
      <w:rFonts w:eastAsia="Calibri"/>
      <w:sz w:val="22"/>
      <w:lang w:eastAsia="ja-JP"/>
    </w:rPr>
  </w:style>
  <w:style w:type="paragraph" w:styleId="Date">
    <w:name w:val="Date"/>
    <w:basedOn w:val="Normal"/>
    <w:next w:val="BodyText"/>
    <w:link w:val="DateChar"/>
    <w:qFormat/>
    <w:rsid w:val="00380011"/>
    <w:pPr>
      <w:jc w:val="right"/>
    </w:pPr>
    <w:rPr>
      <w:sz w:val="20"/>
      <w:lang w:val="pl-PL"/>
    </w:rPr>
  </w:style>
  <w:style w:type="character" w:customStyle="1" w:styleId="DateChar">
    <w:name w:val="Date Char"/>
    <w:basedOn w:val="DefaultParagraphFont"/>
    <w:link w:val="Date"/>
    <w:rsid w:val="00380011"/>
    <w:rPr>
      <w:lang w:val="pl-PL"/>
    </w:rPr>
  </w:style>
  <w:style w:type="character" w:styleId="Emphasis">
    <w:name w:val="Emphasis"/>
    <w:basedOn w:val="DefaultParagraphFont"/>
    <w:rsid w:val="00380011"/>
    <w:rPr>
      <w:i/>
      <w:iCs/>
    </w:rPr>
  </w:style>
  <w:style w:type="paragraph" w:customStyle="1" w:styleId="FieldLabel">
    <w:name w:val="Field Label"/>
    <w:basedOn w:val="Normal"/>
    <w:rsid w:val="00380011"/>
    <w:rPr>
      <w:rFonts w:ascii="Tahoma" w:hAnsi="Tahoma"/>
      <w:b/>
      <w:sz w:val="18"/>
      <w:szCs w:val="22"/>
    </w:rPr>
  </w:style>
  <w:style w:type="paragraph" w:customStyle="1" w:styleId="FieldText">
    <w:name w:val="Field Text"/>
    <w:basedOn w:val="Normal"/>
    <w:rsid w:val="00380011"/>
  </w:style>
  <w:style w:type="character" w:styleId="FollowedHyperlink">
    <w:name w:val="FollowedHyperlink"/>
    <w:basedOn w:val="DefaultParagraphFont"/>
    <w:uiPriority w:val="99"/>
    <w:unhideWhenUsed/>
    <w:rsid w:val="00380011"/>
    <w:rPr>
      <w:b/>
      <w:color w:val="B2A1C7"/>
      <w:u w:val="none"/>
    </w:rPr>
  </w:style>
  <w:style w:type="character" w:styleId="IntenseReference">
    <w:name w:val="Intense Reference"/>
    <w:basedOn w:val="DefaultParagraphFont"/>
    <w:uiPriority w:val="32"/>
    <w:rsid w:val="00380011"/>
    <w:rPr>
      <w:b/>
      <w:bCs/>
      <w:smallCaps/>
      <w:color w:val="C0504D"/>
      <w:spacing w:val="5"/>
      <w:u w:val="single"/>
    </w:rPr>
  </w:style>
  <w:style w:type="paragraph" w:styleId="ListBullet">
    <w:name w:val="List Bullet"/>
    <w:basedOn w:val="Normal"/>
    <w:rsid w:val="00380011"/>
    <w:pPr>
      <w:numPr>
        <w:numId w:val="2"/>
      </w:numPr>
    </w:pPr>
    <w:rPr>
      <w:rFonts w:ascii="Arial" w:hAnsi="Arial"/>
    </w:rPr>
  </w:style>
  <w:style w:type="paragraph" w:styleId="ListNumber">
    <w:name w:val="List Number"/>
    <w:basedOn w:val="Normal"/>
    <w:rsid w:val="00380011"/>
    <w:pPr>
      <w:numPr>
        <w:numId w:val="4"/>
      </w:numPr>
      <w:tabs>
        <w:tab w:val="left" w:pos="113"/>
      </w:tabs>
    </w:pPr>
  </w:style>
  <w:style w:type="paragraph" w:styleId="ListNumber2">
    <w:name w:val="List Number 2"/>
    <w:basedOn w:val="Normal"/>
    <w:autoRedefine/>
    <w:rsid w:val="00380011"/>
    <w:pPr>
      <w:numPr>
        <w:ilvl w:val="1"/>
        <w:numId w:val="5"/>
      </w:numPr>
    </w:pPr>
    <w:rPr>
      <w:rFonts w:ascii="Arial" w:hAnsi="Arial"/>
    </w:rPr>
  </w:style>
  <w:style w:type="numbering" w:customStyle="1" w:styleId="MedianListStyle">
    <w:name w:val="Median List Style"/>
    <w:uiPriority w:val="99"/>
    <w:rsid w:val="00380011"/>
    <w:pPr>
      <w:numPr>
        <w:numId w:val="6"/>
      </w:numPr>
    </w:pPr>
  </w:style>
  <w:style w:type="paragraph" w:customStyle="1" w:styleId="MeetingInformation">
    <w:name w:val="Meeting Information"/>
    <w:basedOn w:val="FieldText"/>
    <w:rsid w:val="00380011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styleId="MessageHeader">
    <w:name w:val="Message Header"/>
    <w:basedOn w:val="Normal"/>
    <w:link w:val="MessageHeaderChar"/>
    <w:rsid w:val="003800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380011"/>
    <w:rPr>
      <w:rFonts w:ascii="Cambria" w:hAnsi="Cambria"/>
      <w:sz w:val="22"/>
      <w:shd w:val="pct20" w:color="auto" w:fill="auto"/>
    </w:rPr>
  </w:style>
  <w:style w:type="character" w:styleId="PageNumber">
    <w:name w:val="page number"/>
    <w:basedOn w:val="DefaultParagraphFont"/>
    <w:rsid w:val="00380011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380011"/>
    <w:rPr>
      <w:color w:val="808080"/>
    </w:rPr>
  </w:style>
  <w:style w:type="paragraph" w:customStyle="1" w:styleId="RecipientAddress">
    <w:name w:val="Recipient Address"/>
    <w:basedOn w:val="NoSpacing"/>
    <w:uiPriority w:val="4"/>
    <w:qFormat/>
    <w:rsid w:val="00380011"/>
    <w:pPr>
      <w:spacing w:before="240"/>
      <w:contextualSpacing/>
    </w:pPr>
    <w:rPr>
      <w:rFonts w:eastAsia="Calibri"/>
      <w:color w:val="1F497D"/>
      <w:sz w:val="23"/>
      <w:lang w:eastAsia="ja-JP"/>
    </w:rPr>
  </w:style>
  <w:style w:type="paragraph" w:customStyle="1" w:styleId="RecipientCompany">
    <w:name w:val="Recipient Company"/>
    <w:basedOn w:val="BodyText"/>
    <w:next w:val="Normal"/>
    <w:qFormat/>
    <w:rsid w:val="00380011"/>
    <w:rPr>
      <w:b/>
      <w:sz w:val="28"/>
      <w:szCs w:val="28"/>
    </w:rPr>
  </w:style>
  <w:style w:type="paragraph" w:customStyle="1" w:styleId="RecipientCompanyAddress">
    <w:name w:val="Recipient Company Address"/>
    <w:basedOn w:val="BodyText"/>
    <w:qFormat/>
    <w:rsid w:val="00380011"/>
    <w:rPr>
      <w:sz w:val="20"/>
      <w:szCs w:val="22"/>
    </w:rPr>
  </w:style>
  <w:style w:type="paragraph" w:customStyle="1" w:styleId="RecipientName">
    <w:name w:val="Recipient Name"/>
    <w:basedOn w:val="BodyText"/>
    <w:next w:val="Normal"/>
    <w:qFormat/>
    <w:rsid w:val="00380011"/>
    <w:pPr>
      <w:spacing w:before="240"/>
    </w:pPr>
    <w:rPr>
      <w:b/>
      <w:sz w:val="24"/>
    </w:rPr>
  </w:style>
  <w:style w:type="paragraph" w:customStyle="1" w:styleId="RecipientTitle">
    <w:name w:val="Recipient Title"/>
    <w:basedOn w:val="RecipientAddress"/>
    <w:next w:val="Salutation"/>
    <w:qFormat/>
    <w:rsid w:val="00380011"/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380011"/>
    <w:pPr>
      <w:spacing w:before="400" w:after="320"/>
    </w:pPr>
    <w:rPr>
      <w:rFonts w:eastAsia="Calibri"/>
      <w:b/>
      <w:sz w:val="23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6"/>
    <w:rsid w:val="00380011"/>
    <w:rPr>
      <w:rFonts w:eastAsia="Calibri"/>
      <w:b/>
      <w:sz w:val="23"/>
      <w:lang w:eastAsia="ja-JP"/>
    </w:rPr>
  </w:style>
  <w:style w:type="paragraph" w:customStyle="1" w:styleId="Reference">
    <w:name w:val="Reference"/>
    <w:basedOn w:val="BodyText"/>
    <w:qFormat/>
    <w:rsid w:val="00380011"/>
    <w:pPr>
      <w:suppressAutoHyphens/>
      <w:spacing w:before="240"/>
      <w:ind w:left="5670"/>
      <w:jc w:val="right"/>
    </w:pPr>
    <w:rPr>
      <w:b/>
    </w:rPr>
  </w:style>
  <w:style w:type="paragraph" w:customStyle="1" w:styleId="Remark">
    <w:name w:val="Remark"/>
    <w:basedOn w:val="BodyText"/>
    <w:qFormat/>
    <w:rsid w:val="00380011"/>
    <w:pPr>
      <w:pBdr>
        <w:left w:val="single" w:sz="24" w:space="15" w:color="BFBFBF"/>
      </w:pBdr>
      <w:spacing w:after="120"/>
      <w:ind w:left="851" w:right="284"/>
    </w:pPr>
    <w:rPr>
      <w:i/>
      <w:sz w:val="18"/>
      <w:szCs w:val="18"/>
    </w:rPr>
  </w:style>
  <w:style w:type="paragraph" w:styleId="Signature">
    <w:name w:val="Signature"/>
    <w:basedOn w:val="Normal"/>
    <w:link w:val="SignatureChar"/>
    <w:uiPriority w:val="8"/>
    <w:unhideWhenUsed/>
    <w:qFormat/>
    <w:rsid w:val="00380011"/>
    <w:pPr>
      <w:spacing w:before="480"/>
      <w:jc w:val="right"/>
    </w:pPr>
    <w:rPr>
      <w:rFonts w:eastAsia="Calibri"/>
      <w:b/>
      <w:lang w:eastAsia="ja-JP"/>
    </w:rPr>
  </w:style>
  <w:style w:type="character" w:customStyle="1" w:styleId="SignatureChar">
    <w:name w:val="Signature Char"/>
    <w:basedOn w:val="DefaultParagraphFont"/>
    <w:link w:val="Signature"/>
    <w:uiPriority w:val="8"/>
    <w:rsid w:val="00380011"/>
    <w:rPr>
      <w:rFonts w:eastAsia="Calibri"/>
      <w:b/>
      <w:sz w:val="22"/>
      <w:lang w:eastAsia="ja-JP"/>
    </w:rPr>
  </w:style>
  <w:style w:type="paragraph" w:customStyle="1" w:styleId="Signature-Position">
    <w:name w:val="Signature-Position"/>
    <w:basedOn w:val="Signature"/>
    <w:qFormat/>
    <w:rsid w:val="00380011"/>
    <w:pPr>
      <w:spacing w:before="0" w:after="120"/>
    </w:pPr>
    <w:rPr>
      <w:b w:val="0"/>
      <w:i/>
    </w:rPr>
  </w:style>
  <w:style w:type="paragraph" w:customStyle="1" w:styleId="SubjectLine">
    <w:name w:val="Subject Line"/>
    <w:basedOn w:val="Salutation"/>
    <w:qFormat/>
    <w:rsid w:val="00380011"/>
    <w:pPr>
      <w:spacing w:before="480" w:after="240"/>
    </w:pPr>
    <w:rPr>
      <w:rFonts w:ascii="Arial Black" w:hAnsi="Arial Black"/>
      <w:b w:val="0"/>
      <w:sz w:val="24"/>
    </w:rPr>
  </w:style>
  <w:style w:type="character" w:styleId="SubtleEmphasis">
    <w:name w:val="Subtle Emphasis"/>
    <w:basedOn w:val="DefaultParagraphFont"/>
    <w:uiPriority w:val="19"/>
    <w:rsid w:val="00380011"/>
    <w:rPr>
      <w:i/>
      <w:iCs/>
      <w:color w:val="808080"/>
    </w:rPr>
  </w:style>
  <w:style w:type="table" w:styleId="TableContemporary">
    <w:name w:val="Table Contemporary"/>
    <w:basedOn w:val="TableNormal"/>
    <w:rsid w:val="00380011"/>
    <w:pPr>
      <w:spacing w:before="100" w:beforeAutospacing="1" w:after="100" w:afterAutospacing="1"/>
    </w:pPr>
    <w:rPr>
      <w:rFonts w:ascii="Arial" w:hAnsi="Arial"/>
      <w:sz w:val="22"/>
    </w:rPr>
    <w:tblPr>
      <w:tblStyleRowBandSize w:val="1"/>
      <w:tblInd w:w="0" w:type="dxa"/>
      <w:tblBorders>
        <w:top w:val="single" w:sz="12" w:space="0" w:color="000000"/>
        <w:bottom w:val="single" w:sz="12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tcMar>
        <w:top w:w="58" w:type="dxa"/>
        <w:left w:w="115" w:type="dxa"/>
        <w:bottom w:w="58" w:type="dxa"/>
        <w:right w:w="115" w:type="dxa"/>
      </w:tcMar>
      <w:vAlign w:val="center"/>
    </w:tcPr>
    <w:tblStylePr w:type="firstRow">
      <w:rPr>
        <w:rFonts w:ascii="Arial" w:hAnsi="Arial"/>
        <w:b/>
        <w:bCs/>
        <w:color w:val="auto"/>
        <w:sz w:val="22"/>
      </w:rPr>
      <w:tblPr/>
      <w:trPr>
        <w:tblHeader/>
      </w:trPr>
      <w:tcPr>
        <w:shd w:val="clear" w:color="auto" w:fill="CCCCCC"/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u.b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cistrazivaca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cistrazivaca.ba/ukljucite-se/srednjoskolci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hyperlink" Target="http://www.facebook.com/NocIstrazivacaBiH" TargetMode="External"/><Relationship Id="rId5" Type="http://schemas.openxmlformats.org/officeDocument/2006/relationships/hyperlink" Target="http://nocistrazivaca.ba" TargetMode="External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Aiste\Application%20Data\Microsoft\Templates\Normal_b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98EF-594F-4726-95DF-D59E1F5A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Normal_b</Template>
  <TotalTime>39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</vt:lpstr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</dc:title>
  <dc:creator>Aiste Lehmann</dc:creator>
  <cp:lastModifiedBy>Korisnik</cp:lastModifiedBy>
  <cp:revision>7</cp:revision>
  <cp:lastPrinted>2012-07-20T11:22:00Z</cp:lastPrinted>
  <dcterms:created xsi:type="dcterms:W3CDTF">2014-08-28T07:59:00Z</dcterms:created>
  <dcterms:modified xsi:type="dcterms:W3CDTF">2014-09-02T08:25:00Z</dcterms:modified>
</cp:coreProperties>
</file>